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86D5D" w14:textId="5F0F7747" w:rsidR="00470A94" w:rsidRDefault="00470A94" w:rsidP="00470A94">
      <w:pPr>
        <w:pStyle w:val="Pagrindinistekstas"/>
        <w:spacing w:after="0"/>
        <w:jc w:val="center"/>
        <w:rPr>
          <w:rFonts w:ascii="Times New Roman" w:hAnsi="Times New Roman" w:cs="Times New Roman"/>
          <w:b/>
          <w:bCs/>
          <w:iCs/>
          <w:sz w:val="24"/>
          <w:szCs w:val="24"/>
        </w:rPr>
      </w:pPr>
      <w:r>
        <w:rPr>
          <w:rFonts w:ascii="Times New Roman" w:hAnsi="Times New Roman" w:cs="Times New Roman"/>
          <w:b/>
          <w:bCs/>
          <w:iCs/>
          <w:sz w:val="24"/>
          <w:szCs w:val="24"/>
        </w:rPr>
        <w:tab/>
      </w:r>
      <w:r>
        <w:rPr>
          <w:rFonts w:ascii="Times New Roman" w:hAnsi="Times New Roman" w:cs="Times New Roman"/>
          <w:b/>
          <w:bCs/>
          <w:iCs/>
          <w:sz w:val="24"/>
          <w:szCs w:val="24"/>
        </w:rPr>
        <w:tab/>
      </w:r>
      <w:r>
        <w:rPr>
          <w:rFonts w:ascii="Times New Roman" w:hAnsi="Times New Roman" w:cs="Times New Roman"/>
          <w:b/>
          <w:bCs/>
          <w:iCs/>
          <w:sz w:val="24"/>
          <w:szCs w:val="24"/>
        </w:rPr>
        <w:tab/>
      </w:r>
      <w:r>
        <w:rPr>
          <w:rFonts w:ascii="Times New Roman" w:hAnsi="Times New Roman" w:cs="Times New Roman"/>
          <w:b/>
          <w:bCs/>
          <w:iCs/>
          <w:sz w:val="24"/>
          <w:szCs w:val="24"/>
        </w:rPr>
        <w:tab/>
      </w:r>
      <w:r>
        <w:rPr>
          <w:rFonts w:ascii="Times New Roman" w:hAnsi="Times New Roman" w:cs="Times New Roman"/>
          <w:b/>
          <w:bCs/>
          <w:iCs/>
          <w:sz w:val="24"/>
          <w:szCs w:val="24"/>
        </w:rPr>
        <w:tab/>
      </w:r>
      <w:r>
        <w:rPr>
          <w:rFonts w:ascii="Times New Roman" w:hAnsi="Times New Roman" w:cs="Times New Roman"/>
          <w:b/>
          <w:bCs/>
          <w:iCs/>
          <w:sz w:val="24"/>
          <w:szCs w:val="24"/>
        </w:rPr>
        <w:tab/>
      </w:r>
      <w:r>
        <w:rPr>
          <w:rFonts w:ascii="Times New Roman" w:hAnsi="Times New Roman" w:cs="Times New Roman"/>
          <w:b/>
          <w:bCs/>
          <w:iCs/>
          <w:sz w:val="24"/>
          <w:szCs w:val="24"/>
        </w:rPr>
        <w:tab/>
      </w:r>
      <w:r>
        <w:rPr>
          <w:rFonts w:ascii="Times New Roman" w:hAnsi="Times New Roman" w:cs="Times New Roman"/>
          <w:b/>
          <w:bCs/>
          <w:iCs/>
          <w:sz w:val="24"/>
          <w:szCs w:val="24"/>
        </w:rPr>
        <w:tab/>
      </w:r>
      <w:r>
        <w:rPr>
          <w:rFonts w:ascii="Times New Roman" w:hAnsi="Times New Roman" w:cs="Times New Roman"/>
          <w:b/>
          <w:bCs/>
          <w:iCs/>
          <w:sz w:val="24"/>
          <w:szCs w:val="24"/>
        </w:rPr>
        <w:tab/>
        <w:t>3 priedas</w:t>
      </w:r>
    </w:p>
    <w:p w14:paraId="41846E61" w14:textId="6D7039DB" w:rsidR="00C21CA9" w:rsidRDefault="00C9654B" w:rsidP="00470A94">
      <w:pPr>
        <w:pStyle w:val="Pagrindinistekstas"/>
        <w:spacing w:after="0"/>
        <w:jc w:val="center"/>
        <w:rPr>
          <w:rFonts w:ascii="Times New Roman" w:hAnsi="Times New Roman" w:cs="Times New Roman"/>
          <w:b/>
          <w:bCs/>
          <w:iCs/>
          <w:sz w:val="24"/>
          <w:szCs w:val="24"/>
        </w:rPr>
      </w:pPr>
      <w:r w:rsidRPr="00AA7B88">
        <w:rPr>
          <w:rFonts w:ascii="Times New Roman" w:hAnsi="Times New Roman" w:cs="Times New Roman"/>
          <w:b/>
          <w:bCs/>
          <w:iCs/>
          <w:sz w:val="24"/>
          <w:szCs w:val="24"/>
        </w:rPr>
        <w:t xml:space="preserve">PASLAUGŲ </w:t>
      </w:r>
      <w:r w:rsidR="00F26B2C" w:rsidRPr="00AA7B88">
        <w:rPr>
          <w:rFonts w:ascii="Times New Roman" w:hAnsi="Times New Roman" w:cs="Times New Roman"/>
          <w:b/>
          <w:bCs/>
          <w:iCs/>
          <w:sz w:val="24"/>
          <w:szCs w:val="24"/>
        </w:rPr>
        <w:t xml:space="preserve">TEIKIMO </w:t>
      </w:r>
      <w:r w:rsidRPr="00AA7B88">
        <w:rPr>
          <w:rFonts w:ascii="Times New Roman" w:hAnsi="Times New Roman" w:cs="Times New Roman"/>
          <w:b/>
          <w:bCs/>
          <w:iCs/>
          <w:sz w:val="24"/>
          <w:szCs w:val="24"/>
        </w:rPr>
        <w:t>SUTARTIS</w:t>
      </w:r>
    </w:p>
    <w:p w14:paraId="108B5FE6" w14:textId="34DEC5D1" w:rsidR="006211AA" w:rsidRPr="00AA7B88" w:rsidRDefault="00470A94" w:rsidP="004E48F9">
      <w:pPr>
        <w:pStyle w:val="Pagrindinistekstas"/>
        <w:jc w:val="center"/>
        <w:rPr>
          <w:rFonts w:ascii="Times New Roman" w:hAnsi="Times New Roman" w:cs="Times New Roman"/>
          <w:b/>
          <w:bCs/>
          <w:iCs/>
          <w:sz w:val="24"/>
          <w:szCs w:val="24"/>
        </w:rPr>
      </w:pPr>
      <w:r>
        <w:rPr>
          <w:rFonts w:ascii="Times New Roman" w:hAnsi="Times New Roman" w:cs="Times New Roman"/>
          <w:b/>
          <w:bCs/>
          <w:iCs/>
          <w:sz w:val="24"/>
          <w:szCs w:val="24"/>
        </w:rPr>
        <w:t>(projektas)</w:t>
      </w:r>
    </w:p>
    <w:p w14:paraId="4DEABA2B" w14:textId="20756FD8" w:rsidR="006211AA" w:rsidRPr="0035082D" w:rsidRDefault="00247484" w:rsidP="006211AA">
      <w:pPr>
        <w:spacing w:before="0" w:after="0"/>
        <w:jc w:val="center"/>
        <w:rPr>
          <w:sz w:val="24"/>
          <w:szCs w:val="24"/>
          <w:lang w:val="lt-LT"/>
        </w:rPr>
      </w:pPr>
      <w:r w:rsidRPr="0035082D">
        <w:rPr>
          <w:sz w:val="24"/>
          <w:szCs w:val="24"/>
          <w:lang w:val="lt-LT"/>
        </w:rPr>
        <w:t>202</w:t>
      </w:r>
      <w:r w:rsidR="00314340" w:rsidRPr="0035082D">
        <w:rPr>
          <w:sz w:val="24"/>
          <w:szCs w:val="24"/>
          <w:lang w:val="lt-LT"/>
        </w:rPr>
        <w:t>5 m.</w:t>
      </w:r>
      <w:r w:rsidRPr="0035082D">
        <w:rPr>
          <w:sz w:val="24"/>
          <w:szCs w:val="24"/>
          <w:lang w:val="lt-LT"/>
        </w:rPr>
        <w:t xml:space="preserve">         Nr. </w:t>
      </w:r>
    </w:p>
    <w:p w14:paraId="40F4E5A1" w14:textId="77777777" w:rsidR="005A2F69" w:rsidRPr="0035082D" w:rsidRDefault="006211AA" w:rsidP="007458F3">
      <w:pPr>
        <w:spacing w:before="0" w:after="0"/>
        <w:jc w:val="center"/>
        <w:rPr>
          <w:sz w:val="24"/>
          <w:szCs w:val="24"/>
          <w:lang w:val="lt-LT"/>
        </w:rPr>
      </w:pPr>
      <w:r w:rsidRPr="0035082D">
        <w:rPr>
          <w:sz w:val="24"/>
          <w:szCs w:val="24"/>
          <w:lang w:val="lt-LT"/>
        </w:rPr>
        <w:t>Skuodas</w:t>
      </w:r>
    </w:p>
    <w:p w14:paraId="0E1A1B72" w14:textId="77777777" w:rsidR="007458F3" w:rsidRPr="0035082D" w:rsidRDefault="007458F3" w:rsidP="007458F3">
      <w:pPr>
        <w:spacing w:before="0" w:after="0"/>
        <w:jc w:val="center"/>
        <w:rPr>
          <w:sz w:val="24"/>
          <w:szCs w:val="24"/>
          <w:lang w:val="lt-LT"/>
        </w:rPr>
      </w:pPr>
    </w:p>
    <w:p w14:paraId="1A9BA29B" w14:textId="77777777" w:rsidR="00EC3C58" w:rsidRPr="006211AA" w:rsidRDefault="00EC3C58" w:rsidP="006211AA">
      <w:pPr>
        <w:spacing w:before="0" w:after="0"/>
        <w:ind w:firstLine="1418"/>
        <w:jc w:val="both"/>
        <w:rPr>
          <w:bCs/>
          <w:sz w:val="24"/>
          <w:szCs w:val="24"/>
          <w:lang w:val="lt-LT"/>
        </w:rPr>
      </w:pPr>
      <w:r>
        <w:rPr>
          <w:bCs/>
          <w:lang w:val="lt-LT"/>
        </w:rPr>
        <w:t xml:space="preserve"> </w:t>
      </w:r>
      <w:r w:rsidRPr="006211AA">
        <w:rPr>
          <w:b/>
          <w:sz w:val="24"/>
          <w:szCs w:val="24"/>
          <w:lang w:val="lt-LT"/>
        </w:rPr>
        <w:t>Skuodo rajono savivaldybės administracija</w:t>
      </w:r>
      <w:r w:rsidRPr="006211AA">
        <w:rPr>
          <w:sz w:val="24"/>
          <w:szCs w:val="24"/>
          <w:lang w:val="lt-LT"/>
        </w:rPr>
        <w:t>, juridinio asmens kodas 188751834, atstovauja</w:t>
      </w:r>
      <w:r w:rsidR="00247484">
        <w:rPr>
          <w:sz w:val="24"/>
          <w:szCs w:val="24"/>
          <w:lang w:val="lt-LT"/>
        </w:rPr>
        <w:t>ma .............</w:t>
      </w:r>
      <w:r w:rsidRPr="006211AA">
        <w:rPr>
          <w:color w:val="000000"/>
          <w:sz w:val="24"/>
          <w:szCs w:val="24"/>
          <w:lang w:val="lt-LT"/>
        </w:rPr>
        <w:t xml:space="preserve"> </w:t>
      </w:r>
      <w:r w:rsidRPr="006211AA">
        <w:rPr>
          <w:sz w:val="24"/>
          <w:szCs w:val="24"/>
          <w:lang w:val="lt-LT"/>
        </w:rPr>
        <w:t>(toliau – Užsakovas),</w:t>
      </w:r>
      <w:r w:rsidR="006211AA">
        <w:rPr>
          <w:sz w:val="24"/>
          <w:szCs w:val="24"/>
          <w:lang w:val="lt-LT"/>
        </w:rPr>
        <w:t xml:space="preserve"> .......</w:t>
      </w:r>
      <w:r w:rsidRPr="006211AA">
        <w:rPr>
          <w:sz w:val="24"/>
          <w:szCs w:val="24"/>
          <w:lang w:val="lt-LT"/>
        </w:rPr>
        <w:t xml:space="preserve"> </w:t>
      </w:r>
      <w:r w:rsidR="00572AFD" w:rsidRPr="006211AA">
        <w:rPr>
          <w:sz w:val="24"/>
          <w:szCs w:val="24"/>
          <w:lang w:val="lt-LT"/>
        </w:rPr>
        <w:t>, įmonės kodas</w:t>
      </w:r>
      <w:r w:rsidR="006211AA">
        <w:rPr>
          <w:sz w:val="24"/>
          <w:szCs w:val="24"/>
          <w:lang w:val="lt-LT"/>
        </w:rPr>
        <w:t>.....</w:t>
      </w:r>
      <w:r w:rsidR="00572AFD" w:rsidRPr="006211AA">
        <w:rPr>
          <w:sz w:val="24"/>
          <w:szCs w:val="24"/>
          <w:lang w:val="lt-LT"/>
        </w:rPr>
        <w:t>, atstovaujama</w:t>
      </w:r>
      <w:r w:rsidR="006211AA">
        <w:rPr>
          <w:sz w:val="24"/>
          <w:szCs w:val="24"/>
          <w:lang w:val="lt-LT"/>
        </w:rPr>
        <w:t>.....</w:t>
      </w:r>
      <w:r w:rsidR="00572AFD" w:rsidRPr="006211AA">
        <w:rPr>
          <w:sz w:val="24"/>
          <w:szCs w:val="24"/>
          <w:lang w:val="lt-LT"/>
        </w:rPr>
        <w:t xml:space="preserve">  direktoriaus</w:t>
      </w:r>
      <w:r w:rsidR="006211AA">
        <w:rPr>
          <w:sz w:val="24"/>
          <w:szCs w:val="24"/>
          <w:lang w:val="lt-LT"/>
        </w:rPr>
        <w:t>, veikiančio.......</w:t>
      </w:r>
      <w:r w:rsidR="00572AFD" w:rsidRPr="006211AA">
        <w:rPr>
          <w:sz w:val="24"/>
          <w:szCs w:val="24"/>
          <w:lang w:val="lt-LT"/>
        </w:rPr>
        <w:t xml:space="preserve"> (toliau – Vykdytojas), </w:t>
      </w:r>
      <w:r w:rsidRPr="006211AA">
        <w:rPr>
          <w:sz w:val="24"/>
          <w:szCs w:val="24"/>
          <w:lang w:val="lt-LT"/>
        </w:rPr>
        <w:t xml:space="preserve">ir </w:t>
      </w:r>
      <w:r w:rsidR="00247484">
        <w:rPr>
          <w:b/>
          <w:sz w:val="24"/>
          <w:szCs w:val="24"/>
          <w:lang w:val="lt-LT"/>
        </w:rPr>
        <w:t>..........</w:t>
      </w:r>
      <w:r w:rsidRPr="006211AA">
        <w:rPr>
          <w:sz w:val="24"/>
          <w:szCs w:val="24"/>
          <w:lang w:val="lt-LT"/>
        </w:rPr>
        <w:t>, atstovauja</w:t>
      </w:r>
      <w:r w:rsidR="00247484">
        <w:rPr>
          <w:sz w:val="24"/>
          <w:szCs w:val="24"/>
          <w:lang w:val="lt-LT"/>
        </w:rPr>
        <w:t>ma ...............</w:t>
      </w:r>
      <w:r w:rsidRPr="006211AA">
        <w:rPr>
          <w:sz w:val="24"/>
          <w:szCs w:val="24"/>
          <w:lang w:val="lt-LT"/>
        </w:rPr>
        <w:t>, ve</w:t>
      </w:r>
      <w:r w:rsidR="00247484">
        <w:rPr>
          <w:sz w:val="24"/>
          <w:szCs w:val="24"/>
          <w:lang w:val="lt-LT"/>
        </w:rPr>
        <w:t>ikiančio pagal .............</w:t>
      </w:r>
      <w:r w:rsidRPr="006211AA">
        <w:rPr>
          <w:sz w:val="24"/>
          <w:szCs w:val="24"/>
          <w:lang w:val="lt-LT"/>
        </w:rPr>
        <w:t xml:space="preserve"> (toliau – Mokėtojas), toliau kartu vadinamos „Šalys” arba atskirai „Šalis”, sudarė šią sutartį ir susitarė dėl toliau išvardytų sąlygų.</w:t>
      </w:r>
    </w:p>
    <w:p w14:paraId="5FB9E501" w14:textId="77777777" w:rsidR="00EC3C58" w:rsidRDefault="00EC3C58" w:rsidP="00EC3C58">
      <w:pPr>
        <w:spacing w:before="0" w:after="0" w:line="240" w:lineRule="auto"/>
        <w:jc w:val="both"/>
        <w:rPr>
          <w:sz w:val="24"/>
          <w:szCs w:val="24"/>
          <w:lang w:val="lt-LT"/>
        </w:rPr>
      </w:pPr>
    </w:p>
    <w:p w14:paraId="79934940" w14:textId="77777777" w:rsidR="00EC3C58" w:rsidRDefault="006211AA" w:rsidP="006211AA">
      <w:pPr>
        <w:tabs>
          <w:tab w:val="left" w:pos="1242"/>
          <w:tab w:val="left" w:pos="9181"/>
        </w:tabs>
        <w:spacing w:before="0" w:after="0" w:line="240" w:lineRule="auto"/>
        <w:ind w:left="-34"/>
        <w:jc w:val="center"/>
        <w:rPr>
          <w:b/>
          <w:sz w:val="24"/>
          <w:szCs w:val="24"/>
          <w:lang w:val="lt-LT"/>
        </w:rPr>
      </w:pPr>
      <w:r>
        <w:rPr>
          <w:b/>
          <w:sz w:val="24"/>
          <w:szCs w:val="24"/>
          <w:lang w:val="lt-LT"/>
        </w:rPr>
        <w:t>I.</w:t>
      </w:r>
      <w:r w:rsidR="00EC3C58">
        <w:rPr>
          <w:b/>
          <w:sz w:val="24"/>
          <w:szCs w:val="24"/>
          <w:lang w:val="lt-LT"/>
        </w:rPr>
        <w:t xml:space="preserve"> SUTARTIES DALYKAS</w:t>
      </w:r>
    </w:p>
    <w:p w14:paraId="226E200D" w14:textId="77777777" w:rsidR="00EC3C58" w:rsidRDefault="00EC3C58" w:rsidP="00EC3C58">
      <w:pPr>
        <w:tabs>
          <w:tab w:val="left" w:pos="1242"/>
          <w:tab w:val="left" w:pos="9181"/>
        </w:tabs>
        <w:spacing w:before="0" w:after="0" w:line="240" w:lineRule="auto"/>
        <w:ind w:left="-34"/>
        <w:jc w:val="center"/>
        <w:rPr>
          <w:b/>
          <w:sz w:val="24"/>
          <w:szCs w:val="24"/>
          <w:lang w:val="lt-LT"/>
        </w:rPr>
      </w:pPr>
    </w:p>
    <w:p w14:paraId="75D059AD" w14:textId="4CA26C35" w:rsidR="00C7702F" w:rsidRDefault="006211AA" w:rsidP="006211AA">
      <w:pPr>
        <w:tabs>
          <w:tab w:val="left" w:pos="1418"/>
        </w:tabs>
        <w:spacing w:after="0" w:line="240" w:lineRule="auto"/>
        <w:ind w:firstLine="1418"/>
        <w:jc w:val="both"/>
        <w:rPr>
          <w:sz w:val="24"/>
          <w:szCs w:val="24"/>
          <w:lang w:val="lt-LT"/>
        </w:rPr>
      </w:pPr>
      <w:r>
        <w:rPr>
          <w:sz w:val="24"/>
          <w:szCs w:val="24"/>
          <w:lang w:val="lt-LT"/>
        </w:rPr>
        <w:tab/>
      </w:r>
      <w:r w:rsidR="0098008E">
        <w:rPr>
          <w:sz w:val="24"/>
          <w:szCs w:val="24"/>
          <w:lang w:val="lt-LT"/>
        </w:rPr>
        <w:t>1</w:t>
      </w:r>
      <w:r w:rsidR="00E75233">
        <w:rPr>
          <w:sz w:val="24"/>
          <w:szCs w:val="24"/>
          <w:lang w:val="lt-LT"/>
        </w:rPr>
        <w:t>.</w:t>
      </w:r>
      <w:r w:rsidR="008003EF">
        <w:rPr>
          <w:sz w:val="24"/>
          <w:szCs w:val="24"/>
          <w:lang w:val="lt-LT"/>
        </w:rPr>
        <w:t>1.</w:t>
      </w:r>
      <w:r w:rsidR="00C7702F">
        <w:rPr>
          <w:sz w:val="24"/>
          <w:szCs w:val="24"/>
          <w:lang w:val="lt-LT"/>
        </w:rPr>
        <w:t xml:space="preserve"> </w:t>
      </w:r>
      <w:r w:rsidR="00F953E7" w:rsidRPr="00F953E7">
        <w:rPr>
          <w:i/>
          <w:iCs/>
          <w:color w:val="EE0000"/>
          <w:sz w:val="24"/>
          <w:szCs w:val="24"/>
          <w:lang w:val="lt-LT"/>
        </w:rPr>
        <w:t>(Pirkimo dalies pavadinimas</w:t>
      </w:r>
      <w:r w:rsidR="00F953E7">
        <w:rPr>
          <w:sz w:val="24"/>
          <w:szCs w:val="24"/>
          <w:lang w:val="lt-LT"/>
        </w:rPr>
        <w:t xml:space="preserve">) </w:t>
      </w:r>
      <w:r w:rsidR="006F4D3D" w:rsidRPr="006F4D3D">
        <w:rPr>
          <w:sz w:val="24"/>
          <w:szCs w:val="24"/>
          <w:lang w:val="lt-LT"/>
        </w:rPr>
        <w:t xml:space="preserve">(toliau – Paslaugos). </w:t>
      </w:r>
    </w:p>
    <w:p w14:paraId="550D4293" w14:textId="77777777" w:rsidR="008003EF" w:rsidRPr="00AA5102" w:rsidRDefault="008003EF" w:rsidP="006211AA">
      <w:pPr>
        <w:tabs>
          <w:tab w:val="left" w:pos="1418"/>
        </w:tabs>
        <w:spacing w:after="0" w:line="240" w:lineRule="auto"/>
        <w:ind w:firstLine="1418"/>
        <w:jc w:val="both"/>
        <w:rPr>
          <w:rFonts w:eastAsia="Calibri"/>
          <w:b/>
          <w:bCs/>
          <w:color w:val="000000"/>
          <w:sz w:val="24"/>
          <w:szCs w:val="24"/>
          <w:lang w:val="lt-LT"/>
        </w:rPr>
      </w:pPr>
    </w:p>
    <w:p w14:paraId="78BFDDA3" w14:textId="77777777" w:rsidR="008003EF" w:rsidRPr="00E1769D" w:rsidRDefault="008003EF" w:rsidP="008003EF">
      <w:pPr>
        <w:tabs>
          <w:tab w:val="left" w:pos="1260"/>
          <w:tab w:val="left" w:pos="1440"/>
        </w:tabs>
        <w:jc w:val="center"/>
        <w:rPr>
          <w:b/>
          <w:sz w:val="24"/>
          <w:szCs w:val="24"/>
          <w:lang w:val="lt-LT"/>
        </w:rPr>
      </w:pPr>
      <w:r w:rsidRPr="00E1769D">
        <w:rPr>
          <w:b/>
          <w:sz w:val="24"/>
          <w:szCs w:val="24"/>
          <w:lang w:val="lt-LT"/>
        </w:rPr>
        <w:t>II. PASLAUGŲ ATLIKIMO KAINA</w:t>
      </w:r>
    </w:p>
    <w:p w14:paraId="73A6A70E" w14:textId="77777777" w:rsidR="008003EF" w:rsidRDefault="008003EF" w:rsidP="008003EF">
      <w:pPr>
        <w:tabs>
          <w:tab w:val="left" w:pos="1260"/>
          <w:tab w:val="left" w:pos="1440"/>
        </w:tabs>
        <w:ind w:firstLine="1418"/>
        <w:jc w:val="both"/>
        <w:rPr>
          <w:b/>
          <w:sz w:val="24"/>
          <w:szCs w:val="24"/>
        </w:rPr>
      </w:pPr>
      <w:r w:rsidRPr="00E1769D">
        <w:rPr>
          <w:b/>
          <w:sz w:val="24"/>
          <w:szCs w:val="24"/>
          <w:lang w:val="lt-LT"/>
        </w:rPr>
        <w:tab/>
      </w:r>
      <w:r w:rsidRPr="008003EF">
        <w:rPr>
          <w:sz w:val="24"/>
          <w:szCs w:val="24"/>
        </w:rPr>
        <w:t xml:space="preserve">2.1. </w:t>
      </w:r>
      <w:proofErr w:type="spellStart"/>
      <w:r w:rsidRPr="008003EF">
        <w:rPr>
          <w:b/>
          <w:sz w:val="24"/>
          <w:szCs w:val="24"/>
        </w:rPr>
        <w:t>Sutarties</w:t>
      </w:r>
      <w:proofErr w:type="spellEnd"/>
      <w:r w:rsidRPr="008003EF">
        <w:rPr>
          <w:b/>
          <w:sz w:val="24"/>
          <w:szCs w:val="24"/>
        </w:rPr>
        <w:t xml:space="preserve"> </w:t>
      </w:r>
      <w:proofErr w:type="spellStart"/>
      <w:r w:rsidRPr="008003EF">
        <w:rPr>
          <w:b/>
          <w:sz w:val="24"/>
          <w:szCs w:val="24"/>
        </w:rPr>
        <w:t>kaina</w:t>
      </w:r>
      <w:proofErr w:type="spellEnd"/>
      <w:r w:rsidRPr="008003EF">
        <w:rPr>
          <w:b/>
          <w:sz w:val="24"/>
          <w:szCs w:val="24"/>
        </w:rPr>
        <w:t xml:space="preserve">: </w:t>
      </w:r>
    </w:p>
    <w:p w14:paraId="27CE0510" w14:textId="5F7E362D" w:rsidR="004905DC" w:rsidRPr="004905DC" w:rsidRDefault="004905DC" w:rsidP="008003EF">
      <w:pPr>
        <w:tabs>
          <w:tab w:val="left" w:pos="1260"/>
          <w:tab w:val="left" w:pos="1440"/>
        </w:tabs>
        <w:ind w:firstLine="1418"/>
        <w:jc w:val="both"/>
        <w:rPr>
          <w:bCs/>
          <w:color w:val="EE0000"/>
          <w:sz w:val="24"/>
          <w:szCs w:val="24"/>
        </w:rPr>
      </w:pPr>
      <w:r w:rsidRPr="004905DC">
        <w:rPr>
          <w:bCs/>
          <w:color w:val="EE0000"/>
          <w:sz w:val="24"/>
          <w:szCs w:val="24"/>
        </w:rPr>
        <w:t xml:space="preserve">1 </w:t>
      </w:r>
      <w:proofErr w:type="spellStart"/>
      <w:r w:rsidRPr="004905DC">
        <w:rPr>
          <w:bCs/>
          <w:color w:val="EE0000"/>
          <w:sz w:val="24"/>
          <w:szCs w:val="24"/>
        </w:rPr>
        <w:t>pirkimno</w:t>
      </w:r>
      <w:proofErr w:type="spellEnd"/>
      <w:r w:rsidRPr="004905DC">
        <w:rPr>
          <w:bCs/>
          <w:color w:val="EE0000"/>
          <w:sz w:val="24"/>
          <w:szCs w:val="24"/>
        </w:rPr>
        <w:t xml:space="preserve"> </w:t>
      </w:r>
      <w:proofErr w:type="spellStart"/>
      <w:r w:rsidRPr="004905DC">
        <w:rPr>
          <w:bCs/>
          <w:color w:val="EE0000"/>
          <w:sz w:val="24"/>
          <w:szCs w:val="24"/>
        </w:rPr>
        <w:t>dali</w:t>
      </w:r>
      <w:r w:rsidR="00C83E67">
        <w:rPr>
          <w:bCs/>
          <w:color w:val="EE0000"/>
          <w:sz w:val="24"/>
          <w:szCs w:val="24"/>
        </w:rPr>
        <w:t>ai</w:t>
      </w:r>
      <w:proofErr w:type="spellEnd"/>
    </w:p>
    <w:tbl>
      <w:tblPr>
        <w:tblW w:w="9691" w:type="dxa"/>
        <w:jc w:val="center"/>
        <w:shd w:val="clear" w:color="auto" w:fill="FFFFFF"/>
        <w:tblCellMar>
          <w:left w:w="0" w:type="dxa"/>
          <w:right w:w="0" w:type="dxa"/>
        </w:tblCellMar>
        <w:tblLook w:val="0000" w:firstRow="0" w:lastRow="0" w:firstColumn="0" w:lastColumn="0" w:noHBand="0" w:noVBand="0"/>
      </w:tblPr>
      <w:tblGrid>
        <w:gridCol w:w="565"/>
        <w:gridCol w:w="4675"/>
        <w:gridCol w:w="1559"/>
        <w:gridCol w:w="1276"/>
        <w:gridCol w:w="1616"/>
      </w:tblGrid>
      <w:tr w:rsidR="00F55188" w:rsidRPr="008A6242" w14:paraId="3990C29A" w14:textId="77777777" w:rsidTr="007F0E5D">
        <w:trPr>
          <w:trHeight w:val="362"/>
          <w:jc w:val="center"/>
        </w:trPr>
        <w:tc>
          <w:tcPr>
            <w:tcW w:w="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42F15" w14:textId="77777777" w:rsidR="00F55188" w:rsidRPr="00E57780" w:rsidRDefault="00F55188" w:rsidP="00512206">
            <w:pPr>
              <w:spacing w:after="0" w:line="240" w:lineRule="auto"/>
              <w:rPr>
                <w:color w:val="000000" w:themeColor="text1"/>
                <w:sz w:val="24"/>
                <w:szCs w:val="24"/>
              </w:rPr>
            </w:pPr>
            <w:r w:rsidRPr="00E57780">
              <w:rPr>
                <w:color w:val="000000" w:themeColor="text1"/>
                <w:sz w:val="24"/>
                <w:szCs w:val="24"/>
              </w:rPr>
              <w:t>Eil. Nr.</w:t>
            </w:r>
          </w:p>
        </w:tc>
        <w:tc>
          <w:tcPr>
            <w:tcW w:w="4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09ED" w14:textId="77777777" w:rsidR="00F55188" w:rsidRPr="00E57780" w:rsidRDefault="00F55188" w:rsidP="00512206">
            <w:pPr>
              <w:spacing w:after="0" w:line="240" w:lineRule="auto"/>
              <w:jc w:val="center"/>
              <w:rPr>
                <w:color w:val="000000" w:themeColor="text1"/>
                <w:sz w:val="24"/>
                <w:szCs w:val="24"/>
              </w:rPr>
            </w:pPr>
            <w:r w:rsidRPr="00E57780">
              <w:rPr>
                <w:sz w:val="24"/>
                <w:szCs w:val="24"/>
              </w:rPr>
              <w:t>UAB „</w:t>
            </w:r>
            <w:proofErr w:type="spellStart"/>
            <w:r w:rsidRPr="00E57780">
              <w:rPr>
                <w:sz w:val="24"/>
                <w:szCs w:val="24"/>
              </w:rPr>
              <w:t>Skuodo</w:t>
            </w:r>
            <w:proofErr w:type="spellEnd"/>
            <w:r w:rsidRPr="00E57780">
              <w:rPr>
                <w:sz w:val="24"/>
                <w:szCs w:val="24"/>
              </w:rPr>
              <w:t xml:space="preserve"> </w:t>
            </w:r>
            <w:proofErr w:type="spellStart"/>
            <w:proofErr w:type="gramStart"/>
            <w:r w:rsidRPr="00E57780">
              <w:rPr>
                <w:sz w:val="24"/>
                <w:szCs w:val="24"/>
              </w:rPr>
              <w:t>autobusai</w:t>
            </w:r>
            <w:proofErr w:type="spellEnd"/>
            <w:r w:rsidRPr="00E57780">
              <w:rPr>
                <w:sz w:val="24"/>
                <w:szCs w:val="24"/>
              </w:rPr>
              <w:t xml:space="preserve">“ </w:t>
            </w:r>
            <w:proofErr w:type="spellStart"/>
            <w:r w:rsidRPr="00E57780">
              <w:rPr>
                <w:sz w:val="24"/>
                <w:szCs w:val="24"/>
              </w:rPr>
              <w:t>kiekvienų</w:t>
            </w:r>
            <w:proofErr w:type="spellEnd"/>
            <w:proofErr w:type="gramEnd"/>
            <w:r w:rsidRPr="00E57780">
              <w:rPr>
                <w:sz w:val="24"/>
                <w:szCs w:val="24"/>
              </w:rPr>
              <w:t xml:space="preserve"> 2025-2027 </w:t>
            </w:r>
            <w:proofErr w:type="spellStart"/>
            <w:r w:rsidRPr="00E57780">
              <w:rPr>
                <w:sz w:val="24"/>
                <w:szCs w:val="24"/>
              </w:rPr>
              <w:t>metų</w:t>
            </w:r>
            <w:proofErr w:type="spellEnd"/>
            <w:r w:rsidRPr="00E57780">
              <w:rPr>
                <w:sz w:val="24"/>
                <w:szCs w:val="24"/>
              </w:rPr>
              <w:t xml:space="preserve"> </w:t>
            </w:r>
            <w:proofErr w:type="spellStart"/>
            <w:r w:rsidRPr="00E57780">
              <w:rPr>
                <w:sz w:val="24"/>
                <w:szCs w:val="24"/>
              </w:rPr>
              <w:t>finansinių</w:t>
            </w:r>
            <w:proofErr w:type="spellEnd"/>
            <w:r w:rsidRPr="00E57780">
              <w:rPr>
                <w:sz w:val="24"/>
                <w:szCs w:val="24"/>
              </w:rPr>
              <w:t xml:space="preserve"> </w:t>
            </w:r>
            <w:proofErr w:type="spellStart"/>
            <w:r w:rsidRPr="00E57780">
              <w:rPr>
                <w:sz w:val="24"/>
                <w:szCs w:val="24"/>
              </w:rPr>
              <w:t>ataskaitų</w:t>
            </w:r>
            <w:proofErr w:type="spellEnd"/>
            <w:r w:rsidRPr="00E57780">
              <w:rPr>
                <w:sz w:val="24"/>
                <w:szCs w:val="24"/>
              </w:rPr>
              <w:t xml:space="preserve"> </w:t>
            </w:r>
            <w:proofErr w:type="spellStart"/>
            <w:r w:rsidRPr="00E57780">
              <w:rPr>
                <w:sz w:val="24"/>
                <w:szCs w:val="24"/>
              </w:rPr>
              <w:t>rinkinių</w:t>
            </w:r>
            <w:proofErr w:type="spellEnd"/>
            <w:r w:rsidRPr="00E57780">
              <w:rPr>
                <w:sz w:val="24"/>
                <w:szCs w:val="24"/>
              </w:rPr>
              <w:t xml:space="preserve"> </w:t>
            </w:r>
            <w:proofErr w:type="spellStart"/>
            <w:r w:rsidRPr="00E57780">
              <w:rPr>
                <w:sz w:val="24"/>
                <w:szCs w:val="24"/>
              </w:rPr>
              <w:t>auditas</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A603" w14:textId="77777777" w:rsidR="00F55188" w:rsidRPr="00E57780" w:rsidRDefault="00F55188" w:rsidP="00512206">
            <w:pPr>
              <w:spacing w:after="0" w:line="240" w:lineRule="auto"/>
              <w:jc w:val="center"/>
              <w:rPr>
                <w:color w:val="000000" w:themeColor="text1"/>
                <w:sz w:val="24"/>
                <w:szCs w:val="24"/>
              </w:rPr>
            </w:pPr>
            <w:r w:rsidRPr="00E57780">
              <w:rPr>
                <w:color w:val="000000" w:themeColor="text1"/>
                <w:sz w:val="24"/>
                <w:szCs w:val="24"/>
              </w:rPr>
              <w:t xml:space="preserve">Kaina be PVM, </w:t>
            </w:r>
            <w:proofErr w:type="spellStart"/>
            <w:r w:rsidRPr="00E57780">
              <w:rPr>
                <w:color w:val="000000" w:themeColor="text1"/>
                <w:sz w:val="24"/>
                <w:szCs w:val="24"/>
              </w:rPr>
              <w:t>Eur</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7D8F" w14:textId="77777777" w:rsidR="00F55188" w:rsidRPr="00E57780" w:rsidRDefault="00F55188" w:rsidP="00512206">
            <w:pPr>
              <w:spacing w:after="0" w:line="240" w:lineRule="auto"/>
              <w:jc w:val="center"/>
              <w:rPr>
                <w:color w:val="000000" w:themeColor="text1"/>
                <w:sz w:val="24"/>
                <w:szCs w:val="24"/>
              </w:rPr>
            </w:pPr>
            <w:r w:rsidRPr="00E57780">
              <w:rPr>
                <w:color w:val="000000" w:themeColor="text1"/>
                <w:sz w:val="24"/>
                <w:szCs w:val="24"/>
              </w:rPr>
              <w:t xml:space="preserve">PVM, </w:t>
            </w:r>
            <w:proofErr w:type="spellStart"/>
            <w:r w:rsidRPr="00E57780">
              <w:rPr>
                <w:color w:val="000000" w:themeColor="text1"/>
                <w:sz w:val="24"/>
                <w:szCs w:val="24"/>
              </w:rPr>
              <w:t>Eur</w:t>
            </w:r>
            <w:proofErr w:type="spellEnd"/>
          </w:p>
        </w:tc>
        <w:tc>
          <w:tcPr>
            <w:tcW w:w="1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A0D5" w14:textId="77777777" w:rsidR="00F55188" w:rsidRPr="00E57780" w:rsidRDefault="00F55188" w:rsidP="00512206">
            <w:pPr>
              <w:spacing w:after="0" w:line="240" w:lineRule="auto"/>
              <w:jc w:val="center"/>
              <w:rPr>
                <w:color w:val="000000" w:themeColor="text1"/>
                <w:sz w:val="24"/>
                <w:szCs w:val="24"/>
              </w:rPr>
            </w:pPr>
            <w:r w:rsidRPr="00E57780">
              <w:rPr>
                <w:color w:val="000000" w:themeColor="text1"/>
                <w:sz w:val="24"/>
                <w:szCs w:val="24"/>
              </w:rPr>
              <w:t xml:space="preserve">Kaina </w:t>
            </w:r>
            <w:proofErr w:type="spellStart"/>
            <w:r w:rsidRPr="00E57780">
              <w:rPr>
                <w:color w:val="000000" w:themeColor="text1"/>
                <w:sz w:val="24"/>
                <w:szCs w:val="24"/>
              </w:rPr>
              <w:t>su</w:t>
            </w:r>
            <w:proofErr w:type="spellEnd"/>
            <w:r w:rsidRPr="00E57780">
              <w:rPr>
                <w:color w:val="000000" w:themeColor="text1"/>
                <w:sz w:val="24"/>
                <w:szCs w:val="24"/>
              </w:rPr>
              <w:t xml:space="preserve"> PVM, </w:t>
            </w:r>
            <w:proofErr w:type="spellStart"/>
            <w:r w:rsidRPr="00E57780">
              <w:rPr>
                <w:color w:val="000000" w:themeColor="text1"/>
                <w:sz w:val="24"/>
                <w:szCs w:val="24"/>
              </w:rPr>
              <w:t>Eur</w:t>
            </w:r>
            <w:proofErr w:type="spellEnd"/>
          </w:p>
        </w:tc>
      </w:tr>
      <w:tr w:rsidR="00F55188" w:rsidRPr="008A6242" w14:paraId="3B161182" w14:textId="77777777" w:rsidTr="007F0E5D">
        <w:trPr>
          <w:trHeight w:val="163"/>
          <w:jc w:val="center"/>
        </w:trPr>
        <w:tc>
          <w:tcPr>
            <w:tcW w:w="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62C5" w14:textId="77777777" w:rsidR="00F55188" w:rsidRPr="00E57780" w:rsidRDefault="00F55188" w:rsidP="00512206">
            <w:pPr>
              <w:spacing w:after="0" w:line="240" w:lineRule="auto"/>
              <w:jc w:val="center"/>
              <w:rPr>
                <w:color w:val="000000" w:themeColor="text1"/>
                <w:sz w:val="24"/>
                <w:szCs w:val="24"/>
              </w:rPr>
            </w:pPr>
            <w:r w:rsidRPr="00E57780">
              <w:rPr>
                <w:color w:val="000000" w:themeColor="text1"/>
                <w:sz w:val="24"/>
                <w:szCs w:val="24"/>
              </w:rPr>
              <w:t>1</w:t>
            </w:r>
          </w:p>
        </w:tc>
        <w:tc>
          <w:tcPr>
            <w:tcW w:w="4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C45C" w14:textId="77777777" w:rsidR="00F55188" w:rsidRPr="00E57780" w:rsidRDefault="00F55188" w:rsidP="00512206">
            <w:pPr>
              <w:spacing w:after="0" w:line="240" w:lineRule="auto"/>
              <w:jc w:val="center"/>
              <w:rPr>
                <w:color w:val="000000" w:themeColor="text1"/>
                <w:spacing w:val="-4"/>
                <w:sz w:val="24"/>
                <w:szCs w:val="24"/>
              </w:rPr>
            </w:pPr>
            <w:r w:rsidRPr="00E57780">
              <w:rPr>
                <w:color w:val="000000" w:themeColor="text1"/>
                <w:spacing w:val="-4"/>
                <w:sz w:val="24"/>
                <w:szCs w:val="24"/>
              </w:rPr>
              <w:t>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B804" w14:textId="77777777" w:rsidR="00F55188" w:rsidRPr="00E57780" w:rsidRDefault="00F55188" w:rsidP="00512206">
            <w:pPr>
              <w:spacing w:after="0" w:line="240" w:lineRule="auto"/>
              <w:jc w:val="center"/>
              <w:rPr>
                <w:color w:val="000000" w:themeColor="text1"/>
                <w:sz w:val="24"/>
                <w:szCs w:val="24"/>
              </w:rPr>
            </w:pPr>
            <w:r w:rsidRPr="00E57780">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5870" w14:textId="77777777" w:rsidR="00F55188" w:rsidRPr="00E57780" w:rsidRDefault="00F55188" w:rsidP="00512206">
            <w:pPr>
              <w:spacing w:after="0" w:line="240" w:lineRule="auto"/>
              <w:jc w:val="center"/>
              <w:rPr>
                <w:color w:val="000000" w:themeColor="text1"/>
                <w:sz w:val="24"/>
                <w:szCs w:val="24"/>
              </w:rPr>
            </w:pPr>
            <w:r w:rsidRPr="00E57780">
              <w:rPr>
                <w:color w:val="000000" w:themeColor="text1"/>
                <w:sz w:val="24"/>
                <w:szCs w:val="24"/>
              </w:rPr>
              <w:t>4</w:t>
            </w:r>
          </w:p>
        </w:tc>
        <w:tc>
          <w:tcPr>
            <w:tcW w:w="16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C742" w14:textId="77777777" w:rsidR="00F55188" w:rsidRPr="00E57780" w:rsidRDefault="00F55188" w:rsidP="00512206">
            <w:pPr>
              <w:spacing w:after="0" w:line="240" w:lineRule="auto"/>
              <w:jc w:val="center"/>
              <w:rPr>
                <w:color w:val="000000" w:themeColor="text1"/>
                <w:sz w:val="24"/>
                <w:szCs w:val="24"/>
              </w:rPr>
            </w:pPr>
            <w:r w:rsidRPr="00E57780">
              <w:rPr>
                <w:color w:val="000000" w:themeColor="text1"/>
                <w:sz w:val="24"/>
                <w:szCs w:val="24"/>
              </w:rPr>
              <w:t>5</w:t>
            </w:r>
          </w:p>
        </w:tc>
      </w:tr>
      <w:tr w:rsidR="00F55188" w:rsidRPr="008A6242" w14:paraId="0686097C" w14:textId="77777777" w:rsidTr="00512206">
        <w:trPr>
          <w:trHeight w:val="220"/>
          <w:jc w:val="center"/>
        </w:trPr>
        <w:tc>
          <w:tcPr>
            <w:tcW w:w="5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AA7CAB" w14:textId="77777777" w:rsidR="00F55188" w:rsidRPr="00E57780" w:rsidRDefault="00F55188" w:rsidP="00512206">
            <w:pPr>
              <w:spacing w:after="0" w:line="240" w:lineRule="auto"/>
              <w:jc w:val="center"/>
              <w:rPr>
                <w:rFonts w:eastAsia="Batang"/>
                <w:color w:val="222222"/>
                <w:sz w:val="24"/>
                <w:szCs w:val="24"/>
              </w:rPr>
            </w:pPr>
            <w:r w:rsidRPr="00E57780">
              <w:rPr>
                <w:rFonts w:eastAsia="Batang"/>
                <w:color w:val="222222"/>
                <w:sz w:val="24"/>
                <w:szCs w:val="24"/>
              </w:rPr>
              <w:t>1.</w:t>
            </w:r>
          </w:p>
        </w:tc>
        <w:tc>
          <w:tcPr>
            <w:tcW w:w="46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7DA129" w14:textId="0DD0D824" w:rsidR="00F55188" w:rsidRPr="00E57780" w:rsidRDefault="00F94B40" w:rsidP="00512206">
            <w:pPr>
              <w:spacing w:after="0" w:line="240" w:lineRule="auto"/>
              <w:rPr>
                <w:bCs/>
                <w:sz w:val="24"/>
                <w:szCs w:val="24"/>
              </w:rPr>
            </w:pPr>
            <w:proofErr w:type="spellStart"/>
            <w:r>
              <w:rPr>
                <w:bCs/>
                <w:sz w:val="24"/>
                <w:szCs w:val="24"/>
              </w:rPr>
              <w:t>Paslaugos</w:t>
            </w:r>
            <w:proofErr w:type="spellEnd"/>
            <w:r>
              <w:rPr>
                <w:bCs/>
                <w:sz w:val="24"/>
                <w:szCs w:val="24"/>
              </w:rPr>
              <w:t xml:space="preserve"> </w:t>
            </w:r>
            <w:proofErr w:type="spellStart"/>
            <w:r w:rsidR="00F55188" w:rsidRPr="00E57780">
              <w:rPr>
                <w:bCs/>
                <w:sz w:val="24"/>
                <w:szCs w:val="24"/>
              </w:rPr>
              <w:t>už</w:t>
            </w:r>
            <w:proofErr w:type="spellEnd"/>
            <w:r w:rsidR="00F55188" w:rsidRPr="00E57780">
              <w:rPr>
                <w:bCs/>
                <w:sz w:val="24"/>
                <w:szCs w:val="24"/>
              </w:rPr>
              <w:t xml:space="preserve"> 2025 </w:t>
            </w:r>
            <w:proofErr w:type="spellStart"/>
            <w:r w:rsidR="00F55188" w:rsidRPr="00E57780">
              <w:rPr>
                <w:bCs/>
                <w:sz w:val="24"/>
                <w:szCs w:val="24"/>
              </w:rPr>
              <w:t>metus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19C7118" w14:textId="77777777" w:rsidR="00F55188" w:rsidRPr="00E57780" w:rsidRDefault="00F55188" w:rsidP="00512206">
            <w:pPr>
              <w:spacing w:after="0" w:line="240" w:lineRule="auto"/>
              <w:jc w:val="both"/>
              <w:rPr>
                <w:rFonts w:eastAsia="Batang"/>
                <w:color w:val="222222"/>
                <w:sz w:val="24"/>
                <w:szCs w:val="24"/>
              </w:rPr>
            </w:pPr>
            <w:r w:rsidRPr="00E57780">
              <w:rPr>
                <w:rFonts w:eastAsia="Batang"/>
                <w:color w:val="222222"/>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AB7F55" w14:textId="77777777" w:rsidR="00F55188" w:rsidRPr="00E57780" w:rsidRDefault="00F55188" w:rsidP="00512206">
            <w:pPr>
              <w:spacing w:after="0" w:line="240" w:lineRule="auto"/>
              <w:jc w:val="both"/>
              <w:rPr>
                <w:rFonts w:eastAsia="Batang"/>
                <w:color w:val="222222"/>
                <w:sz w:val="24"/>
                <w:szCs w:val="24"/>
              </w:rPr>
            </w:pPr>
            <w:r w:rsidRPr="00E57780">
              <w:rPr>
                <w:rFonts w:eastAsia="Batang"/>
                <w:color w:val="222222"/>
                <w:sz w:val="24"/>
                <w:szCs w:val="24"/>
              </w:rPr>
              <w:t> </w:t>
            </w:r>
          </w:p>
        </w:tc>
        <w:tc>
          <w:tcPr>
            <w:tcW w:w="1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40C303" w14:textId="77777777" w:rsidR="00F55188" w:rsidRPr="00E57780" w:rsidRDefault="00F55188" w:rsidP="00512206">
            <w:pPr>
              <w:spacing w:after="0" w:line="240" w:lineRule="auto"/>
              <w:jc w:val="both"/>
              <w:rPr>
                <w:rFonts w:eastAsia="Batang"/>
                <w:color w:val="222222"/>
                <w:sz w:val="24"/>
                <w:szCs w:val="24"/>
              </w:rPr>
            </w:pPr>
            <w:r w:rsidRPr="00E57780">
              <w:rPr>
                <w:rFonts w:eastAsia="Batang"/>
                <w:color w:val="222222"/>
                <w:sz w:val="24"/>
                <w:szCs w:val="24"/>
              </w:rPr>
              <w:t> </w:t>
            </w:r>
          </w:p>
        </w:tc>
      </w:tr>
      <w:tr w:rsidR="00F55188" w:rsidRPr="008A6242" w14:paraId="672CB3B4" w14:textId="77777777" w:rsidTr="00512206">
        <w:trPr>
          <w:trHeight w:val="223"/>
          <w:jc w:val="center"/>
        </w:trPr>
        <w:tc>
          <w:tcPr>
            <w:tcW w:w="5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F2680C9" w14:textId="77777777" w:rsidR="00F55188" w:rsidRPr="00E57780" w:rsidRDefault="00F55188" w:rsidP="00512206">
            <w:pPr>
              <w:spacing w:after="0" w:line="240" w:lineRule="auto"/>
              <w:jc w:val="center"/>
              <w:rPr>
                <w:rFonts w:eastAsia="Batang"/>
                <w:color w:val="222222"/>
                <w:sz w:val="24"/>
                <w:szCs w:val="24"/>
                <w:lang w:val="en-IE"/>
              </w:rPr>
            </w:pPr>
            <w:r w:rsidRPr="00E57780">
              <w:rPr>
                <w:rFonts w:eastAsia="Batang"/>
                <w:color w:val="222222"/>
                <w:sz w:val="24"/>
                <w:szCs w:val="24"/>
                <w:lang w:val="en-IE"/>
              </w:rPr>
              <w:t>2.</w:t>
            </w:r>
          </w:p>
        </w:tc>
        <w:tc>
          <w:tcPr>
            <w:tcW w:w="46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277556" w14:textId="71EDB15C" w:rsidR="00F55188" w:rsidRPr="00E57780" w:rsidRDefault="00F94B40" w:rsidP="00512206">
            <w:pPr>
              <w:spacing w:after="0" w:line="240" w:lineRule="auto"/>
              <w:rPr>
                <w:bCs/>
                <w:sz w:val="24"/>
                <w:szCs w:val="24"/>
              </w:rPr>
            </w:pPr>
            <w:proofErr w:type="spellStart"/>
            <w:r>
              <w:rPr>
                <w:bCs/>
                <w:sz w:val="24"/>
                <w:szCs w:val="24"/>
              </w:rPr>
              <w:t>Paslaugos</w:t>
            </w:r>
            <w:proofErr w:type="spellEnd"/>
            <w:r>
              <w:rPr>
                <w:bCs/>
                <w:sz w:val="24"/>
                <w:szCs w:val="24"/>
              </w:rPr>
              <w:t xml:space="preserve"> </w:t>
            </w:r>
            <w:proofErr w:type="spellStart"/>
            <w:r w:rsidR="00F55188" w:rsidRPr="00E57780">
              <w:rPr>
                <w:bCs/>
                <w:sz w:val="24"/>
                <w:szCs w:val="24"/>
              </w:rPr>
              <w:t>už</w:t>
            </w:r>
            <w:proofErr w:type="spellEnd"/>
            <w:r w:rsidR="00F55188" w:rsidRPr="00E57780">
              <w:rPr>
                <w:bCs/>
                <w:sz w:val="24"/>
                <w:szCs w:val="24"/>
              </w:rPr>
              <w:t xml:space="preserve"> 2026 </w:t>
            </w:r>
            <w:proofErr w:type="spellStart"/>
            <w:r w:rsidR="00F55188" w:rsidRPr="00E57780">
              <w:rPr>
                <w:bCs/>
                <w:sz w:val="24"/>
                <w:szCs w:val="24"/>
              </w:rPr>
              <w:t>metus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CD47AB" w14:textId="77777777" w:rsidR="00F55188" w:rsidRPr="00E57780" w:rsidRDefault="00F55188" w:rsidP="00512206">
            <w:pPr>
              <w:spacing w:after="0" w:line="240" w:lineRule="auto"/>
              <w:jc w:val="both"/>
              <w:rPr>
                <w:rFonts w:eastAsia="Batang"/>
                <w:color w:val="222222"/>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436CC0" w14:textId="77777777" w:rsidR="00F55188" w:rsidRPr="00E57780" w:rsidRDefault="00F55188" w:rsidP="00512206">
            <w:pPr>
              <w:spacing w:after="0" w:line="240" w:lineRule="auto"/>
              <w:jc w:val="both"/>
              <w:rPr>
                <w:rFonts w:eastAsia="Batang"/>
                <w:color w:val="222222"/>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AFBE84" w14:textId="77777777" w:rsidR="00F55188" w:rsidRPr="00E57780" w:rsidRDefault="00F55188" w:rsidP="00512206">
            <w:pPr>
              <w:spacing w:after="0" w:line="240" w:lineRule="auto"/>
              <w:jc w:val="both"/>
              <w:rPr>
                <w:rFonts w:eastAsia="Batang"/>
                <w:color w:val="222222"/>
                <w:sz w:val="24"/>
                <w:szCs w:val="24"/>
              </w:rPr>
            </w:pPr>
          </w:p>
        </w:tc>
      </w:tr>
      <w:tr w:rsidR="00F55188" w:rsidRPr="008A6242" w14:paraId="68F48333" w14:textId="77777777" w:rsidTr="00512206">
        <w:trPr>
          <w:trHeight w:val="214"/>
          <w:jc w:val="center"/>
        </w:trPr>
        <w:tc>
          <w:tcPr>
            <w:tcW w:w="5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8F6F401" w14:textId="77777777" w:rsidR="00F55188" w:rsidRPr="00E57780" w:rsidRDefault="00F55188" w:rsidP="00512206">
            <w:pPr>
              <w:spacing w:after="0" w:line="240" w:lineRule="auto"/>
              <w:jc w:val="center"/>
              <w:rPr>
                <w:rFonts w:eastAsia="Batang"/>
                <w:color w:val="222222"/>
                <w:sz w:val="24"/>
                <w:szCs w:val="24"/>
              </w:rPr>
            </w:pPr>
            <w:r w:rsidRPr="00E57780">
              <w:rPr>
                <w:rFonts w:eastAsia="Batang"/>
                <w:color w:val="222222"/>
                <w:sz w:val="24"/>
                <w:szCs w:val="24"/>
              </w:rPr>
              <w:t>3.</w:t>
            </w:r>
          </w:p>
        </w:tc>
        <w:tc>
          <w:tcPr>
            <w:tcW w:w="46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FBAE9D" w14:textId="1D19FCD8" w:rsidR="00F55188" w:rsidRPr="00E57780" w:rsidRDefault="00F94B40" w:rsidP="00512206">
            <w:pPr>
              <w:spacing w:after="0" w:line="240" w:lineRule="auto"/>
              <w:rPr>
                <w:bCs/>
                <w:sz w:val="24"/>
                <w:szCs w:val="24"/>
              </w:rPr>
            </w:pPr>
            <w:proofErr w:type="spellStart"/>
            <w:r>
              <w:rPr>
                <w:bCs/>
                <w:sz w:val="24"/>
                <w:szCs w:val="24"/>
              </w:rPr>
              <w:t>Paslaugos</w:t>
            </w:r>
            <w:proofErr w:type="spellEnd"/>
            <w:r>
              <w:rPr>
                <w:bCs/>
                <w:sz w:val="24"/>
                <w:szCs w:val="24"/>
              </w:rPr>
              <w:t xml:space="preserve"> </w:t>
            </w:r>
            <w:proofErr w:type="spellStart"/>
            <w:r w:rsidR="00F55188" w:rsidRPr="00E57780">
              <w:rPr>
                <w:bCs/>
                <w:sz w:val="24"/>
                <w:szCs w:val="24"/>
              </w:rPr>
              <w:t>už</w:t>
            </w:r>
            <w:proofErr w:type="spellEnd"/>
            <w:r w:rsidR="00F55188" w:rsidRPr="00E57780">
              <w:rPr>
                <w:bCs/>
                <w:sz w:val="24"/>
                <w:szCs w:val="24"/>
              </w:rPr>
              <w:t xml:space="preserve"> 2027 </w:t>
            </w:r>
            <w:proofErr w:type="spellStart"/>
            <w:r w:rsidR="00F55188" w:rsidRPr="00E57780">
              <w:rPr>
                <w:bCs/>
                <w:sz w:val="24"/>
                <w:szCs w:val="24"/>
              </w:rPr>
              <w:t>metus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66BE95" w14:textId="77777777" w:rsidR="00F55188" w:rsidRPr="00E57780" w:rsidRDefault="00F55188" w:rsidP="00512206">
            <w:pPr>
              <w:spacing w:after="0" w:line="240" w:lineRule="auto"/>
              <w:jc w:val="both"/>
              <w:rPr>
                <w:rFonts w:eastAsia="Batang"/>
                <w:color w:val="222222"/>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EAA5C94" w14:textId="77777777" w:rsidR="00F55188" w:rsidRPr="00E57780" w:rsidRDefault="00F55188" w:rsidP="00512206">
            <w:pPr>
              <w:spacing w:after="0" w:line="240" w:lineRule="auto"/>
              <w:jc w:val="both"/>
              <w:rPr>
                <w:rFonts w:eastAsia="Batang"/>
                <w:color w:val="222222"/>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AE7CBF" w14:textId="77777777" w:rsidR="00F55188" w:rsidRPr="0019685E" w:rsidRDefault="00F55188" w:rsidP="00512206">
            <w:pPr>
              <w:spacing w:after="0" w:line="240" w:lineRule="auto"/>
              <w:jc w:val="both"/>
              <w:rPr>
                <w:rFonts w:eastAsia="Batang"/>
                <w:color w:val="222222"/>
              </w:rPr>
            </w:pPr>
          </w:p>
        </w:tc>
      </w:tr>
      <w:tr w:rsidR="00F55188" w:rsidRPr="00F94B40" w14:paraId="18CAB043" w14:textId="77777777" w:rsidTr="00512206">
        <w:trPr>
          <w:trHeight w:val="214"/>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75A373D" w14:textId="2008D99B" w:rsidR="00F55188" w:rsidRPr="00F55188" w:rsidRDefault="00F55188" w:rsidP="00512206">
            <w:pPr>
              <w:spacing w:after="0" w:line="240" w:lineRule="auto"/>
              <w:jc w:val="right"/>
              <w:rPr>
                <w:rFonts w:eastAsia="Batang"/>
                <w:b/>
                <w:color w:val="222222"/>
                <w:sz w:val="24"/>
                <w:szCs w:val="24"/>
                <w:lang w:val="fr-FR"/>
              </w:rPr>
            </w:pPr>
            <w:proofErr w:type="spellStart"/>
            <w:r w:rsidRPr="00F55188">
              <w:rPr>
                <w:rFonts w:eastAsia="Batang"/>
                <w:b/>
                <w:color w:val="222222"/>
                <w:sz w:val="24"/>
                <w:szCs w:val="24"/>
                <w:lang w:val="fr-FR"/>
              </w:rPr>
              <w:t>Bendra</w:t>
            </w:r>
            <w:proofErr w:type="spellEnd"/>
            <w:r w:rsidRPr="00F55188">
              <w:rPr>
                <w:rFonts w:eastAsia="Batang"/>
                <w:b/>
                <w:color w:val="222222"/>
                <w:sz w:val="24"/>
                <w:szCs w:val="24"/>
                <w:lang w:val="fr-FR"/>
              </w:rPr>
              <w:t xml:space="preserve"> </w:t>
            </w:r>
            <w:proofErr w:type="spellStart"/>
            <w:r w:rsidR="00B73B6D">
              <w:rPr>
                <w:rFonts w:eastAsia="Batang"/>
                <w:b/>
                <w:color w:val="222222"/>
                <w:sz w:val="24"/>
                <w:szCs w:val="24"/>
                <w:lang w:val="fr-FR"/>
              </w:rPr>
              <w:t>Sutarties</w:t>
            </w:r>
            <w:proofErr w:type="spellEnd"/>
            <w:r w:rsidR="00B73B6D">
              <w:rPr>
                <w:rFonts w:eastAsia="Batang"/>
                <w:b/>
                <w:color w:val="222222"/>
                <w:sz w:val="24"/>
                <w:szCs w:val="24"/>
                <w:lang w:val="fr-FR"/>
              </w:rPr>
              <w:t xml:space="preserve"> </w:t>
            </w:r>
            <w:proofErr w:type="spellStart"/>
            <w:r w:rsidRPr="00F55188">
              <w:rPr>
                <w:rFonts w:eastAsia="Batang"/>
                <w:b/>
                <w:color w:val="222222"/>
                <w:sz w:val="24"/>
                <w:szCs w:val="24"/>
                <w:lang w:val="fr-FR"/>
              </w:rPr>
              <w:t>kaina</w:t>
            </w:r>
            <w:proofErr w:type="spellEnd"/>
            <w:r w:rsidRPr="00F55188">
              <w:rPr>
                <w:rFonts w:eastAsia="Batang"/>
                <w:b/>
                <w:color w:val="222222"/>
                <w:sz w:val="24"/>
                <w:szCs w:val="24"/>
                <w:lang w:val="fr-FR"/>
              </w:rPr>
              <w:t xml:space="preserve">, </w:t>
            </w:r>
            <w:proofErr w:type="spellStart"/>
            <w:r w:rsidRPr="00F55188">
              <w:rPr>
                <w:rFonts w:eastAsia="Batang"/>
                <w:b/>
                <w:color w:val="222222"/>
                <w:sz w:val="24"/>
                <w:szCs w:val="24"/>
                <w:lang w:val="fr-FR"/>
              </w:rPr>
              <w:t>Eur</w:t>
            </w:r>
            <w:proofErr w:type="spellEnd"/>
            <w:r w:rsidRPr="00F55188">
              <w:rPr>
                <w:rFonts w:eastAsia="Batang"/>
                <w:b/>
                <w:color w:val="222222"/>
                <w:sz w:val="24"/>
                <w:szCs w:val="24"/>
                <w:lang w:val="fr-FR"/>
              </w:rPr>
              <w:t xml:space="preserve"> (su PVM)</w:t>
            </w:r>
          </w:p>
        </w:tc>
        <w:tc>
          <w:tcPr>
            <w:tcW w:w="1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05CE5E" w14:textId="77777777" w:rsidR="00F55188" w:rsidRPr="00F55188" w:rsidRDefault="00F55188" w:rsidP="00512206">
            <w:pPr>
              <w:spacing w:after="0" w:line="240" w:lineRule="auto"/>
              <w:jc w:val="both"/>
              <w:rPr>
                <w:rFonts w:eastAsia="Batang"/>
                <w:color w:val="222222"/>
                <w:lang w:val="fr-FR"/>
              </w:rPr>
            </w:pPr>
          </w:p>
        </w:tc>
      </w:tr>
    </w:tbl>
    <w:p w14:paraId="36F08425" w14:textId="77777777" w:rsidR="00017DCE" w:rsidRDefault="00017DCE" w:rsidP="00017DCE">
      <w:pPr>
        <w:overflowPunct/>
        <w:autoSpaceDE/>
        <w:autoSpaceDN/>
        <w:adjustRightInd/>
        <w:spacing w:before="0" w:after="0" w:line="240" w:lineRule="auto"/>
        <w:ind w:firstLine="1418"/>
        <w:contextualSpacing/>
        <w:jc w:val="both"/>
        <w:textAlignment w:val="auto"/>
        <w:rPr>
          <w:rFonts w:eastAsia="Calibri"/>
          <w:b/>
          <w:i/>
          <w:color w:val="EE0000"/>
          <w:sz w:val="24"/>
          <w:szCs w:val="24"/>
          <w:lang w:val="lt-LT"/>
        </w:rPr>
      </w:pPr>
    </w:p>
    <w:p w14:paraId="2DFAD436" w14:textId="293A15FD" w:rsidR="00017DCE" w:rsidRPr="00017DCE" w:rsidRDefault="00017DCE" w:rsidP="00017DCE">
      <w:pPr>
        <w:overflowPunct/>
        <w:autoSpaceDE/>
        <w:autoSpaceDN/>
        <w:adjustRightInd/>
        <w:spacing w:before="0" w:after="0" w:line="240" w:lineRule="auto"/>
        <w:ind w:firstLine="1418"/>
        <w:contextualSpacing/>
        <w:jc w:val="both"/>
        <w:textAlignment w:val="auto"/>
        <w:rPr>
          <w:rFonts w:eastAsia="Calibri"/>
          <w:b/>
          <w:i/>
          <w:color w:val="EE0000"/>
          <w:sz w:val="24"/>
          <w:szCs w:val="24"/>
          <w:lang w:val="lt-LT"/>
        </w:rPr>
      </w:pPr>
      <w:r w:rsidRPr="00017DCE">
        <w:rPr>
          <w:rFonts w:eastAsia="Calibri"/>
          <w:b/>
          <w:i/>
          <w:color w:val="EE0000"/>
          <w:sz w:val="24"/>
          <w:szCs w:val="24"/>
          <w:lang w:val="lt-LT"/>
        </w:rPr>
        <w:t>2 pirkimo dali</w:t>
      </w:r>
      <w:r w:rsidR="00C83E67">
        <w:rPr>
          <w:rFonts w:eastAsia="Calibri"/>
          <w:b/>
          <w:i/>
          <w:color w:val="EE0000"/>
          <w:sz w:val="24"/>
          <w:szCs w:val="24"/>
          <w:lang w:val="lt-LT"/>
        </w:rPr>
        <w:t>ai</w:t>
      </w:r>
      <w:r w:rsidRPr="00017DCE">
        <w:rPr>
          <w:rFonts w:eastAsia="Calibri"/>
          <w:b/>
          <w:i/>
          <w:color w:val="EE0000"/>
          <w:sz w:val="24"/>
          <w:szCs w:val="24"/>
          <w:lang w:val="lt-LT"/>
        </w:rPr>
        <w:t xml:space="preserve"> </w:t>
      </w:r>
    </w:p>
    <w:tbl>
      <w:tblPr>
        <w:tblW w:w="10063" w:type="dxa"/>
        <w:jc w:val="center"/>
        <w:shd w:val="clear" w:color="auto" w:fill="FFFFFF"/>
        <w:tblLayout w:type="fixed"/>
        <w:tblCellMar>
          <w:left w:w="0" w:type="dxa"/>
          <w:right w:w="0" w:type="dxa"/>
        </w:tblCellMar>
        <w:tblLook w:val="0000" w:firstRow="0" w:lastRow="0" w:firstColumn="0" w:lastColumn="0" w:noHBand="0" w:noVBand="0"/>
      </w:tblPr>
      <w:tblGrid>
        <w:gridCol w:w="562"/>
        <w:gridCol w:w="3406"/>
        <w:gridCol w:w="1839"/>
        <w:gridCol w:w="1701"/>
        <w:gridCol w:w="851"/>
        <w:gridCol w:w="708"/>
        <w:gridCol w:w="996"/>
      </w:tblGrid>
      <w:tr w:rsidR="00017DCE" w:rsidRPr="00017DCE" w14:paraId="0F5D9A80" w14:textId="77777777" w:rsidTr="007F0E5D">
        <w:trPr>
          <w:trHeight w:val="229"/>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BE546" w14:textId="77777777" w:rsidR="00017DCE" w:rsidRPr="00017DCE" w:rsidRDefault="00017DCE" w:rsidP="00017DCE">
            <w:pPr>
              <w:overflowPunct/>
              <w:autoSpaceDE/>
              <w:autoSpaceDN/>
              <w:adjustRightInd/>
              <w:spacing w:before="0" w:after="0" w:line="240" w:lineRule="auto"/>
              <w:textAlignment w:val="auto"/>
              <w:rPr>
                <w:rFonts w:eastAsia="Calibri"/>
                <w:color w:val="000000"/>
                <w:sz w:val="24"/>
                <w:szCs w:val="24"/>
                <w:lang w:val="lt-LT"/>
              </w:rPr>
            </w:pPr>
            <w:r w:rsidRPr="00017DCE">
              <w:rPr>
                <w:rFonts w:eastAsia="Calibri"/>
                <w:color w:val="000000"/>
                <w:sz w:val="24"/>
                <w:szCs w:val="24"/>
                <w:lang w:val="lt-LT"/>
              </w:rPr>
              <w:t>Eil. Nr.</w:t>
            </w:r>
          </w:p>
        </w:tc>
        <w:tc>
          <w:tcPr>
            <w:tcW w:w="3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771B"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UAB „Skuodo vandenys“ kiekvienų 2025-2027 metų finansinių ataskaitų rinkinių auditas bei reguliuojamosios veiklos ataskaitų patikra</w:t>
            </w:r>
          </w:p>
        </w:tc>
        <w:tc>
          <w:tcPr>
            <w:tcW w:w="1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4E5C"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Metinių finansinių ataskaitų rinkinio audito paslaugos kaina, Eur</w:t>
            </w:r>
          </w:p>
          <w:p w14:paraId="6657C329"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(be PVM)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EE62"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Reguliuojamos veiklos ataskaitų patikros paslaugos kaina, Eur</w:t>
            </w:r>
          </w:p>
          <w:p w14:paraId="6954146B"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 xml:space="preserve"> (be PVM)</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3F83"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Kaina iš viso, Eur be PVM</w:t>
            </w:r>
          </w:p>
          <w:p w14:paraId="73B15AFB"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(3+4)</w:t>
            </w:r>
          </w:p>
        </w:tc>
        <w:tc>
          <w:tcPr>
            <w:tcW w:w="708" w:type="dxa"/>
            <w:tcBorders>
              <w:top w:val="single" w:sz="4" w:space="0" w:color="auto"/>
              <w:left w:val="single" w:sz="4" w:space="0" w:color="auto"/>
              <w:bottom w:val="single" w:sz="4" w:space="0" w:color="auto"/>
              <w:right w:val="single" w:sz="4" w:space="0" w:color="auto"/>
            </w:tcBorders>
          </w:tcPr>
          <w:p w14:paraId="75FC3994"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PVM, Eur</w:t>
            </w:r>
          </w:p>
        </w:tc>
        <w:tc>
          <w:tcPr>
            <w:tcW w:w="996" w:type="dxa"/>
            <w:tcBorders>
              <w:top w:val="single" w:sz="4" w:space="0" w:color="auto"/>
              <w:left w:val="single" w:sz="4" w:space="0" w:color="auto"/>
              <w:bottom w:val="single" w:sz="4" w:space="0" w:color="auto"/>
              <w:right w:val="single" w:sz="4" w:space="0" w:color="auto"/>
            </w:tcBorders>
          </w:tcPr>
          <w:p w14:paraId="6839E045"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Kaina su PVM, Eur</w:t>
            </w:r>
          </w:p>
        </w:tc>
      </w:tr>
      <w:tr w:rsidR="00017DCE" w:rsidRPr="00017DCE" w14:paraId="0DCE603D" w14:textId="77777777" w:rsidTr="007F0E5D">
        <w:trPr>
          <w:trHeight w:val="103"/>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D567"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1</w:t>
            </w:r>
          </w:p>
        </w:tc>
        <w:tc>
          <w:tcPr>
            <w:tcW w:w="3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8D09"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pacing w:val="-4"/>
                <w:sz w:val="24"/>
                <w:szCs w:val="24"/>
                <w:lang w:val="lt-LT"/>
              </w:rPr>
            </w:pPr>
            <w:r w:rsidRPr="00017DCE">
              <w:rPr>
                <w:rFonts w:eastAsia="Calibri"/>
                <w:color w:val="000000"/>
                <w:spacing w:val="-4"/>
                <w:sz w:val="24"/>
                <w:szCs w:val="24"/>
                <w:lang w:val="lt-LT"/>
              </w:rPr>
              <w:t>2</w:t>
            </w:r>
          </w:p>
        </w:tc>
        <w:tc>
          <w:tcPr>
            <w:tcW w:w="1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6A16"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A355"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EFCF"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5</w:t>
            </w:r>
          </w:p>
        </w:tc>
        <w:tc>
          <w:tcPr>
            <w:tcW w:w="708" w:type="dxa"/>
            <w:tcBorders>
              <w:top w:val="single" w:sz="4" w:space="0" w:color="auto"/>
              <w:left w:val="single" w:sz="4" w:space="0" w:color="auto"/>
              <w:bottom w:val="single" w:sz="4" w:space="0" w:color="auto"/>
              <w:right w:val="single" w:sz="4" w:space="0" w:color="auto"/>
            </w:tcBorders>
          </w:tcPr>
          <w:p w14:paraId="649AC2D2"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6</w:t>
            </w:r>
          </w:p>
        </w:tc>
        <w:tc>
          <w:tcPr>
            <w:tcW w:w="996" w:type="dxa"/>
            <w:tcBorders>
              <w:top w:val="single" w:sz="4" w:space="0" w:color="auto"/>
              <w:left w:val="single" w:sz="4" w:space="0" w:color="auto"/>
              <w:bottom w:val="single" w:sz="4" w:space="0" w:color="auto"/>
              <w:right w:val="single" w:sz="4" w:space="0" w:color="auto"/>
            </w:tcBorders>
          </w:tcPr>
          <w:p w14:paraId="2030DE57"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7</w:t>
            </w:r>
          </w:p>
        </w:tc>
      </w:tr>
      <w:tr w:rsidR="00017DCE" w:rsidRPr="00017DCE" w14:paraId="2F809C6D" w14:textId="77777777" w:rsidTr="007F0E5D">
        <w:trPr>
          <w:trHeight w:val="16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14EB337" w14:textId="77777777" w:rsidR="00017DCE" w:rsidRPr="00017DCE" w:rsidRDefault="00017DCE" w:rsidP="00017DCE">
            <w:pPr>
              <w:overflowPunct/>
              <w:autoSpaceDE/>
              <w:autoSpaceDN/>
              <w:adjustRightInd/>
              <w:spacing w:before="0" w:after="0" w:line="240" w:lineRule="auto"/>
              <w:jc w:val="center"/>
              <w:textAlignment w:val="auto"/>
              <w:rPr>
                <w:rFonts w:eastAsia="Batang"/>
                <w:color w:val="222222"/>
                <w:sz w:val="24"/>
                <w:szCs w:val="24"/>
                <w:lang w:val="lt-LT"/>
              </w:rPr>
            </w:pPr>
            <w:r w:rsidRPr="00017DCE">
              <w:rPr>
                <w:rFonts w:eastAsia="Batang"/>
                <w:color w:val="222222"/>
                <w:sz w:val="24"/>
                <w:szCs w:val="24"/>
                <w:lang w:val="lt-LT"/>
              </w:rPr>
              <w:t>1.</w:t>
            </w:r>
          </w:p>
        </w:tc>
        <w:tc>
          <w:tcPr>
            <w:tcW w:w="34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3E2185" w14:textId="71C70A6B" w:rsidR="00017DCE" w:rsidRPr="00017DCE" w:rsidRDefault="00F94B40" w:rsidP="00017DCE">
            <w:pPr>
              <w:overflowPunct/>
              <w:autoSpaceDE/>
              <w:autoSpaceDN/>
              <w:adjustRightInd/>
              <w:spacing w:before="0" w:after="0" w:line="240" w:lineRule="auto"/>
              <w:textAlignment w:val="auto"/>
              <w:rPr>
                <w:rFonts w:eastAsia="Calibri"/>
                <w:bCs/>
                <w:sz w:val="24"/>
                <w:szCs w:val="24"/>
                <w:lang w:val="lt-LT"/>
              </w:rPr>
            </w:pPr>
            <w:r>
              <w:rPr>
                <w:rFonts w:eastAsia="Calibri"/>
                <w:bCs/>
                <w:sz w:val="24"/>
                <w:szCs w:val="24"/>
                <w:lang w:val="lt-LT"/>
              </w:rPr>
              <w:t xml:space="preserve">Paslaugos </w:t>
            </w:r>
            <w:r w:rsidR="00017DCE" w:rsidRPr="00017DCE">
              <w:rPr>
                <w:rFonts w:eastAsia="Calibri"/>
                <w:bCs/>
                <w:sz w:val="24"/>
                <w:szCs w:val="24"/>
                <w:lang w:val="lt-LT"/>
              </w:rPr>
              <w:t>už 2025 metus</w:t>
            </w:r>
          </w:p>
        </w:tc>
        <w:tc>
          <w:tcPr>
            <w:tcW w:w="1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98AB4F"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r w:rsidRPr="00017DCE">
              <w:rPr>
                <w:rFonts w:eastAsia="Batang"/>
                <w:color w:val="222222"/>
                <w:sz w:val="24"/>
                <w:szCs w:val="24"/>
                <w:lang w:val="lt-LT"/>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F0ADD2"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r w:rsidRPr="00017DCE">
              <w:rPr>
                <w:rFonts w:eastAsia="Batang"/>
                <w:color w:val="222222"/>
                <w:sz w:val="24"/>
                <w:szCs w:val="24"/>
                <w:lang w:val="lt-LT"/>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494400"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r w:rsidRPr="00017DCE">
              <w:rPr>
                <w:rFonts w:eastAsia="Batang"/>
                <w:color w:val="222222"/>
                <w:sz w:val="24"/>
                <w:szCs w:val="24"/>
                <w:lang w:val="lt-LT"/>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9C27E41"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996" w:type="dxa"/>
            <w:tcBorders>
              <w:top w:val="single" w:sz="4" w:space="0" w:color="auto"/>
              <w:left w:val="single" w:sz="4" w:space="0" w:color="auto"/>
              <w:bottom w:val="single" w:sz="4" w:space="0" w:color="auto"/>
              <w:right w:val="single" w:sz="4" w:space="0" w:color="auto"/>
            </w:tcBorders>
            <w:shd w:val="clear" w:color="auto" w:fill="FFFFFF"/>
          </w:tcPr>
          <w:p w14:paraId="25725DAE"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r>
      <w:tr w:rsidR="00017DCE" w:rsidRPr="00017DCE" w14:paraId="08095606" w14:textId="77777777" w:rsidTr="007F0E5D">
        <w:trPr>
          <w:trHeight w:val="171"/>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FDCE9F" w14:textId="77777777" w:rsidR="00017DCE" w:rsidRPr="00017DCE" w:rsidRDefault="00017DCE" w:rsidP="00017DCE">
            <w:pPr>
              <w:overflowPunct/>
              <w:autoSpaceDE/>
              <w:autoSpaceDN/>
              <w:adjustRightInd/>
              <w:spacing w:before="0" w:after="0" w:line="240" w:lineRule="auto"/>
              <w:jc w:val="center"/>
              <w:textAlignment w:val="auto"/>
              <w:rPr>
                <w:rFonts w:eastAsia="Batang"/>
                <w:color w:val="222222"/>
                <w:sz w:val="24"/>
                <w:szCs w:val="24"/>
                <w:lang w:val="en-IE"/>
              </w:rPr>
            </w:pPr>
            <w:r w:rsidRPr="00017DCE">
              <w:rPr>
                <w:rFonts w:eastAsia="Batang"/>
                <w:color w:val="222222"/>
                <w:sz w:val="24"/>
                <w:szCs w:val="24"/>
                <w:lang w:val="en-IE"/>
              </w:rPr>
              <w:t>2.</w:t>
            </w:r>
          </w:p>
        </w:tc>
        <w:tc>
          <w:tcPr>
            <w:tcW w:w="34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EC9F79" w14:textId="7EA29609" w:rsidR="00017DCE" w:rsidRPr="00017DCE" w:rsidRDefault="00F94B40" w:rsidP="00017DCE">
            <w:pPr>
              <w:overflowPunct/>
              <w:autoSpaceDE/>
              <w:autoSpaceDN/>
              <w:adjustRightInd/>
              <w:spacing w:before="0" w:after="0" w:line="240" w:lineRule="auto"/>
              <w:textAlignment w:val="auto"/>
              <w:rPr>
                <w:rFonts w:eastAsia="Calibri"/>
                <w:bCs/>
                <w:sz w:val="24"/>
                <w:szCs w:val="24"/>
                <w:lang w:val="lt-LT"/>
              </w:rPr>
            </w:pPr>
            <w:r>
              <w:rPr>
                <w:rFonts w:eastAsia="Calibri"/>
                <w:bCs/>
                <w:sz w:val="24"/>
                <w:szCs w:val="24"/>
                <w:lang w:val="lt-LT"/>
              </w:rPr>
              <w:t xml:space="preserve">Paslaugos </w:t>
            </w:r>
            <w:r w:rsidR="00017DCE" w:rsidRPr="00017DCE">
              <w:rPr>
                <w:rFonts w:eastAsia="Calibri"/>
                <w:bCs/>
                <w:sz w:val="24"/>
                <w:szCs w:val="24"/>
                <w:lang w:val="lt-LT"/>
              </w:rPr>
              <w:t>už 2026 metus</w:t>
            </w:r>
          </w:p>
        </w:tc>
        <w:tc>
          <w:tcPr>
            <w:tcW w:w="1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AECC96"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EB520F"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B7F2CD"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7EA64C8"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996" w:type="dxa"/>
            <w:tcBorders>
              <w:top w:val="single" w:sz="4" w:space="0" w:color="auto"/>
              <w:left w:val="single" w:sz="4" w:space="0" w:color="auto"/>
              <w:bottom w:val="single" w:sz="4" w:space="0" w:color="auto"/>
              <w:right w:val="single" w:sz="4" w:space="0" w:color="auto"/>
            </w:tcBorders>
            <w:shd w:val="clear" w:color="auto" w:fill="FFFFFF"/>
          </w:tcPr>
          <w:p w14:paraId="56294357"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r>
      <w:tr w:rsidR="00017DCE" w:rsidRPr="00017DCE" w14:paraId="6DA15BEC" w14:textId="77777777" w:rsidTr="007F0E5D">
        <w:trPr>
          <w:trHeight w:val="16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35C97E" w14:textId="77777777" w:rsidR="00017DCE" w:rsidRPr="00017DCE" w:rsidRDefault="00017DCE" w:rsidP="00017DCE">
            <w:pPr>
              <w:overflowPunct/>
              <w:autoSpaceDE/>
              <w:autoSpaceDN/>
              <w:adjustRightInd/>
              <w:spacing w:before="0" w:after="0" w:line="240" w:lineRule="auto"/>
              <w:jc w:val="center"/>
              <w:textAlignment w:val="auto"/>
              <w:rPr>
                <w:rFonts w:eastAsia="Batang"/>
                <w:color w:val="222222"/>
                <w:sz w:val="24"/>
                <w:szCs w:val="24"/>
                <w:lang w:val="lt-LT"/>
              </w:rPr>
            </w:pPr>
            <w:r w:rsidRPr="00017DCE">
              <w:rPr>
                <w:rFonts w:eastAsia="Batang"/>
                <w:color w:val="222222"/>
                <w:sz w:val="24"/>
                <w:szCs w:val="24"/>
                <w:lang w:val="lt-LT"/>
              </w:rPr>
              <w:t>3.</w:t>
            </w:r>
          </w:p>
        </w:tc>
        <w:tc>
          <w:tcPr>
            <w:tcW w:w="34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7FD225" w14:textId="5067D8F4" w:rsidR="00017DCE" w:rsidRPr="00017DCE" w:rsidRDefault="00F94B40" w:rsidP="00017DCE">
            <w:pPr>
              <w:overflowPunct/>
              <w:autoSpaceDE/>
              <w:autoSpaceDN/>
              <w:adjustRightInd/>
              <w:spacing w:before="0" w:after="0" w:line="240" w:lineRule="auto"/>
              <w:textAlignment w:val="auto"/>
              <w:rPr>
                <w:rFonts w:eastAsia="Calibri"/>
                <w:bCs/>
                <w:sz w:val="24"/>
                <w:szCs w:val="24"/>
                <w:lang w:val="lt-LT"/>
              </w:rPr>
            </w:pPr>
            <w:r>
              <w:rPr>
                <w:rFonts w:eastAsia="Calibri"/>
                <w:bCs/>
                <w:sz w:val="24"/>
                <w:szCs w:val="24"/>
                <w:lang w:val="lt-LT"/>
              </w:rPr>
              <w:t xml:space="preserve">Paslaugos </w:t>
            </w:r>
            <w:r w:rsidR="00017DCE" w:rsidRPr="00017DCE">
              <w:rPr>
                <w:rFonts w:eastAsia="Calibri"/>
                <w:bCs/>
                <w:sz w:val="24"/>
                <w:szCs w:val="24"/>
                <w:lang w:val="lt-LT"/>
              </w:rPr>
              <w:t>už 2027 metus</w:t>
            </w:r>
          </w:p>
        </w:tc>
        <w:tc>
          <w:tcPr>
            <w:tcW w:w="1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ADBA71"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D67B8F"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4EF630"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7477618"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996" w:type="dxa"/>
            <w:tcBorders>
              <w:top w:val="single" w:sz="4" w:space="0" w:color="auto"/>
              <w:left w:val="single" w:sz="4" w:space="0" w:color="auto"/>
              <w:bottom w:val="single" w:sz="4" w:space="0" w:color="auto"/>
              <w:right w:val="single" w:sz="4" w:space="0" w:color="auto"/>
            </w:tcBorders>
            <w:shd w:val="clear" w:color="auto" w:fill="FFFFFF"/>
          </w:tcPr>
          <w:p w14:paraId="2B8A245A"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r>
      <w:tr w:rsidR="00017DCE" w:rsidRPr="00F94B40" w14:paraId="4D5C209B" w14:textId="77777777" w:rsidTr="007F0E5D">
        <w:trPr>
          <w:trHeight w:val="163"/>
          <w:jc w:val="center"/>
        </w:trPr>
        <w:tc>
          <w:tcPr>
            <w:tcW w:w="9067"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5054A8" w14:textId="409A61A9" w:rsidR="00017DCE" w:rsidRPr="00017DCE" w:rsidRDefault="00017DCE" w:rsidP="00017DCE">
            <w:pPr>
              <w:overflowPunct/>
              <w:autoSpaceDE/>
              <w:autoSpaceDN/>
              <w:adjustRightInd/>
              <w:spacing w:before="0" w:after="0" w:line="240" w:lineRule="auto"/>
              <w:jc w:val="right"/>
              <w:textAlignment w:val="auto"/>
              <w:rPr>
                <w:rFonts w:eastAsia="Batang"/>
                <w:color w:val="222222"/>
                <w:sz w:val="24"/>
                <w:szCs w:val="24"/>
                <w:lang w:val="lt-LT"/>
              </w:rPr>
            </w:pPr>
            <w:r w:rsidRPr="00017DCE">
              <w:rPr>
                <w:rFonts w:eastAsia="Batang"/>
                <w:b/>
                <w:color w:val="222222"/>
                <w:sz w:val="24"/>
                <w:szCs w:val="24"/>
                <w:lang w:val="lt-LT"/>
              </w:rPr>
              <w:tab/>
              <w:t xml:space="preserve">Bendra </w:t>
            </w:r>
            <w:r w:rsidR="00B73B6D">
              <w:rPr>
                <w:rFonts w:eastAsia="Batang"/>
                <w:b/>
                <w:color w:val="222222"/>
                <w:sz w:val="24"/>
                <w:szCs w:val="24"/>
                <w:lang w:val="lt-LT"/>
              </w:rPr>
              <w:t xml:space="preserve">Sutarties </w:t>
            </w:r>
            <w:r w:rsidRPr="00017DCE">
              <w:rPr>
                <w:rFonts w:eastAsia="Batang"/>
                <w:b/>
                <w:color w:val="222222"/>
                <w:sz w:val="24"/>
                <w:szCs w:val="24"/>
                <w:lang w:val="lt-LT"/>
              </w:rPr>
              <w:t>kaina, Eur (su PVM)</w:t>
            </w:r>
          </w:p>
        </w:tc>
        <w:tc>
          <w:tcPr>
            <w:tcW w:w="996" w:type="dxa"/>
            <w:tcBorders>
              <w:top w:val="single" w:sz="4" w:space="0" w:color="auto"/>
              <w:left w:val="single" w:sz="4" w:space="0" w:color="auto"/>
              <w:bottom w:val="single" w:sz="4" w:space="0" w:color="auto"/>
              <w:right w:val="single" w:sz="4" w:space="0" w:color="auto"/>
            </w:tcBorders>
            <w:shd w:val="clear" w:color="auto" w:fill="FFFFFF"/>
          </w:tcPr>
          <w:p w14:paraId="3ECCAED6"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r>
    </w:tbl>
    <w:p w14:paraId="0BF4DAF9" w14:textId="77777777" w:rsidR="00017DCE" w:rsidRDefault="00017DCE" w:rsidP="00017DCE">
      <w:pPr>
        <w:overflowPunct/>
        <w:autoSpaceDE/>
        <w:autoSpaceDN/>
        <w:adjustRightInd/>
        <w:spacing w:before="0" w:after="0" w:line="240" w:lineRule="auto"/>
        <w:ind w:firstLine="1418"/>
        <w:contextualSpacing/>
        <w:jc w:val="both"/>
        <w:textAlignment w:val="auto"/>
        <w:rPr>
          <w:rFonts w:eastAsia="Calibri"/>
          <w:b/>
          <w:i/>
          <w:color w:val="EE0000"/>
          <w:sz w:val="24"/>
          <w:szCs w:val="24"/>
          <w:lang w:val="lt-LT"/>
        </w:rPr>
      </w:pPr>
    </w:p>
    <w:p w14:paraId="522538E0" w14:textId="751013A9" w:rsidR="00017DCE" w:rsidRPr="00017DCE" w:rsidRDefault="00017DCE" w:rsidP="00017DCE">
      <w:pPr>
        <w:overflowPunct/>
        <w:autoSpaceDE/>
        <w:autoSpaceDN/>
        <w:adjustRightInd/>
        <w:spacing w:before="0" w:after="0" w:line="240" w:lineRule="auto"/>
        <w:ind w:firstLine="1418"/>
        <w:contextualSpacing/>
        <w:jc w:val="both"/>
        <w:textAlignment w:val="auto"/>
        <w:rPr>
          <w:rFonts w:eastAsia="Calibri"/>
          <w:b/>
          <w:i/>
          <w:color w:val="EE0000"/>
          <w:sz w:val="24"/>
          <w:szCs w:val="24"/>
          <w:lang w:val="lt-LT"/>
        </w:rPr>
      </w:pPr>
      <w:r w:rsidRPr="00017DCE">
        <w:rPr>
          <w:rFonts w:eastAsia="Calibri"/>
          <w:b/>
          <w:i/>
          <w:color w:val="EE0000"/>
          <w:sz w:val="24"/>
          <w:szCs w:val="24"/>
          <w:lang w:val="lt-LT"/>
        </w:rPr>
        <w:t>3 pirkimo dali</w:t>
      </w:r>
      <w:r w:rsidR="00C83E67">
        <w:rPr>
          <w:rFonts w:eastAsia="Calibri"/>
          <w:b/>
          <w:i/>
          <w:color w:val="EE0000"/>
          <w:sz w:val="24"/>
          <w:szCs w:val="24"/>
          <w:lang w:val="lt-LT"/>
        </w:rPr>
        <w:t>ai</w:t>
      </w:r>
      <w:r w:rsidRPr="00017DCE">
        <w:rPr>
          <w:rFonts w:eastAsia="Calibri"/>
          <w:b/>
          <w:i/>
          <w:color w:val="EE0000"/>
          <w:sz w:val="24"/>
          <w:szCs w:val="24"/>
          <w:lang w:val="lt-LT"/>
        </w:rPr>
        <w:t xml:space="preserve"> </w:t>
      </w:r>
    </w:p>
    <w:tbl>
      <w:tblPr>
        <w:tblW w:w="10201" w:type="dxa"/>
        <w:jc w:val="center"/>
        <w:shd w:val="clear" w:color="auto" w:fill="FFFFFF"/>
        <w:tblLayout w:type="fixed"/>
        <w:tblCellMar>
          <w:left w:w="0" w:type="dxa"/>
          <w:right w:w="0" w:type="dxa"/>
        </w:tblCellMar>
        <w:tblLook w:val="0000" w:firstRow="0" w:lastRow="0" w:firstColumn="0" w:lastColumn="0" w:noHBand="0" w:noVBand="0"/>
      </w:tblPr>
      <w:tblGrid>
        <w:gridCol w:w="562"/>
        <w:gridCol w:w="3406"/>
        <w:gridCol w:w="1839"/>
        <w:gridCol w:w="1701"/>
        <w:gridCol w:w="851"/>
        <w:gridCol w:w="708"/>
        <w:gridCol w:w="1134"/>
      </w:tblGrid>
      <w:tr w:rsidR="00017DCE" w:rsidRPr="00017DCE" w14:paraId="475F2812" w14:textId="77777777" w:rsidTr="007F0E5D">
        <w:trPr>
          <w:trHeight w:val="229"/>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BC9E" w14:textId="77777777" w:rsidR="00017DCE" w:rsidRPr="00017DCE" w:rsidRDefault="00017DCE" w:rsidP="00017DCE">
            <w:pPr>
              <w:overflowPunct/>
              <w:autoSpaceDE/>
              <w:autoSpaceDN/>
              <w:adjustRightInd/>
              <w:spacing w:before="0" w:after="0" w:line="240" w:lineRule="auto"/>
              <w:textAlignment w:val="auto"/>
              <w:rPr>
                <w:rFonts w:eastAsia="Calibri"/>
                <w:color w:val="000000"/>
                <w:sz w:val="24"/>
                <w:szCs w:val="24"/>
                <w:lang w:val="lt-LT"/>
              </w:rPr>
            </w:pPr>
            <w:r w:rsidRPr="00017DCE">
              <w:rPr>
                <w:rFonts w:eastAsia="Calibri"/>
                <w:color w:val="000000"/>
                <w:sz w:val="24"/>
                <w:szCs w:val="24"/>
                <w:lang w:val="lt-LT"/>
              </w:rPr>
              <w:t>Eil. Nr.</w:t>
            </w:r>
          </w:p>
        </w:tc>
        <w:tc>
          <w:tcPr>
            <w:tcW w:w="3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F209"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 xml:space="preserve">UAB „Skuodo šiluma“ kiekvienų 2025-2027 metų finansinių ataskaitų rinkinių  auditas bei reguliuojamosios </w:t>
            </w:r>
            <w:r w:rsidRPr="00017DCE">
              <w:rPr>
                <w:rFonts w:eastAsia="Calibri"/>
                <w:color w:val="000000"/>
                <w:sz w:val="24"/>
                <w:szCs w:val="24"/>
                <w:lang w:val="lt-LT"/>
              </w:rPr>
              <w:lastRenderedPageBreak/>
              <w:t>veiklos ataskaitų patikra.</w:t>
            </w:r>
          </w:p>
        </w:tc>
        <w:tc>
          <w:tcPr>
            <w:tcW w:w="1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D07D4"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lastRenderedPageBreak/>
              <w:t xml:space="preserve">Metinių finansinių ataskaitų rinkinio audito </w:t>
            </w:r>
            <w:r w:rsidRPr="00017DCE">
              <w:rPr>
                <w:rFonts w:eastAsia="Calibri"/>
                <w:color w:val="000000"/>
                <w:sz w:val="24"/>
                <w:szCs w:val="24"/>
                <w:lang w:val="lt-LT"/>
              </w:rPr>
              <w:lastRenderedPageBreak/>
              <w:t>paslaugos kaina, Eur</w:t>
            </w:r>
          </w:p>
          <w:p w14:paraId="7BE23192"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(be PVM)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9B10"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lastRenderedPageBreak/>
              <w:t xml:space="preserve">Reguliuojamos veiklos ataskaitų patikros </w:t>
            </w:r>
            <w:r w:rsidRPr="00017DCE">
              <w:rPr>
                <w:rFonts w:eastAsia="Calibri"/>
                <w:color w:val="000000"/>
                <w:sz w:val="24"/>
                <w:szCs w:val="24"/>
                <w:lang w:val="lt-LT"/>
              </w:rPr>
              <w:lastRenderedPageBreak/>
              <w:t>paslaugos kaina, Eur</w:t>
            </w:r>
          </w:p>
          <w:p w14:paraId="730D7360"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 xml:space="preserve"> (be PVM)</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1D6A"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lastRenderedPageBreak/>
              <w:t xml:space="preserve">Kaina iš viso, Eur be </w:t>
            </w:r>
            <w:r w:rsidRPr="00017DCE">
              <w:rPr>
                <w:rFonts w:eastAsia="Calibri"/>
                <w:color w:val="000000"/>
                <w:sz w:val="24"/>
                <w:szCs w:val="24"/>
                <w:lang w:val="lt-LT"/>
              </w:rPr>
              <w:lastRenderedPageBreak/>
              <w:t>PVM</w:t>
            </w:r>
          </w:p>
          <w:p w14:paraId="134548F2"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(3+4)</w:t>
            </w:r>
          </w:p>
        </w:tc>
        <w:tc>
          <w:tcPr>
            <w:tcW w:w="708" w:type="dxa"/>
            <w:tcBorders>
              <w:top w:val="single" w:sz="4" w:space="0" w:color="auto"/>
              <w:left w:val="single" w:sz="4" w:space="0" w:color="auto"/>
              <w:bottom w:val="single" w:sz="4" w:space="0" w:color="auto"/>
              <w:right w:val="single" w:sz="4" w:space="0" w:color="auto"/>
            </w:tcBorders>
          </w:tcPr>
          <w:p w14:paraId="640C32CB"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lastRenderedPageBreak/>
              <w:t>PVM, Eur</w:t>
            </w:r>
          </w:p>
        </w:tc>
        <w:tc>
          <w:tcPr>
            <w:tcW w:w="1134" w:type="dxa"/>
            <w:tcBorders>
              <w:top w:val="single" w:sz="4" w:space="0" w:color="auto"/>
              <w:left w:val="single" w:sz="4" w:space="0" w:color="auto"/>
              <w:bottom w:val="single" w:sz="4" w:space="0" w:color="auto"/>
              <w:right w:val="single" w:sz="4" w:space="0" w:color="auto"/>
            </w:tcBorders>
          </w:tcPr>
          <w:p w14:paraId="43058F81"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Kaina su PVM, Eur</w:t>
            </w:r>
          </w:p>
        </w:tc>
      </w:tr>
      <w:tr w:rsidR="00017DCE" w:rsidRPr="00017DCE" w14:paraId="2FC0E32F" w14:textId="77777777" w:rsidTr="007F0E5D">
        <w:trPr>
          <w:trHeight w:val="103"/>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11D12"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1</w:t>
            </w:r>
          </w:p>
        </w:tc>
        <w:tc>
          <w:tcPr>
            <w:tcW w:w="3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0FE8"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pacing w:val="-4"/>
                <w:sz w:val="24"/>
                <w:szCs w:val="24"/>
                <w:lang w:val="lt-LT"/>
              </w:rPr>
            </w:pPr>
            <w:r w:rsidRPr="00017DCE">
              <w:rPr>
                <w:rFonts w:eastAsia="Calibri"/>
                <w:color w:val="000000"/>
                <w:spacing w:val="-4"/>
                <w:sz w:val="24"/>
                <w:szCs w:val="24"/>
                <w:lang w:val="lt-LT"/>
              </w:rPr>
              <w:t>2</w:t>
            </w:r>
          </w:p>
        </w:tc>
        <w:tc>
          <w:tcPr>
            <w:tcW w:w="1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2559"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C104"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8FB1"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5</w:t>
            </w:r>
          </w:p>
        </w:tc>
        <w:tc>
          <w:tcPr>
            <w:tcW w:w="708" w:type="dxa"/>
            <w:tcBorders>
              <w:top w:val="single" w:sz="4" w:space="0" w:color="auto"/>
              <w:left w:val="single" w:sz="4" w:space="0" w:color="auto"/>
              <w:bottom w:val="single" w:sz="4" w:space="0" w:color="auto"/>
              <w:right w:val="single" w:sz="4" w:space="0" w:color="auto"/>
            </w:tcBorders>
          </w:tcPr>
          <w:p w14:paraId="3FE75FF4"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6</w:t>
            </w:r>
          </w:p>
        </w:tc>
        <w:tc>
          <w:tcPr>
            <w:tcW w:w="1134" w:type="dxa"/>
            <w:tcBorders>
              <w:top w:val="single" w:sz="4" w:space="0" w:color="auto"/>
              <w:left w:val="single" w:sz="4" w:space="0" w:color="auto"/>
              <w:bottom w:val="single" w:sz="4" w:space="0" w:color="auto"/>
              <w:right w:val="single" w:sz="4" w:space="0" w:color="auto"/>
            </w:tcBorders>
          </w:tcPr>
          <w:p w14:paraId="2A58E7C9" w14:textId="77777777" w:rsidR="00017DCE" w:rsidRPr="00017DCE" w:rsidRDefault="00017DCE" w:rsidP="00017DCE">
            <w:pPr>
              <w:overflowPunct/>
              <w:autoSpaceDE/>
              <w:autoSpaceDN/>
              <w:adjustRightInd/>
              <w:spacing w:before="0" w:after="0" w:line="240" w:lineRule="auto"/>
              <w:jc w:val="center"/>
              <w:textAlignment w:val="auto"/>
              <w:rPr>
                <w:rFonts w:eastAsia="Calibri"/>
                <w:color w:val="000000"/>
                <w:sz w:val="24"/>
                <w:szCs w:val="24"/>
                <w:lang w:val="lt-LT"/>
              </w:rPr>
            </w:pPr>
            <w:r w:rsidRPr="00017DCE">
              <w:rPr>
                <w:rFonts w:eastAsia="Calibri"/>
                <w:color w:val="000000"/>
                <w:sz w:val="24"/>
                <w:szCs w:val="24"/>
                <w:lang w:val="lt-LT"/>
              </w:rPr>
              <w:t>7</w:t>
            </w:r>
          </w:p>
        </w:tc>
      </w:tr>
      <w:tr w:rsidR="00017DCE" w:rsidRPr="00017DCE" w14:paraId="3D6C3E16" w14:textId="77777777" w:rsidTr="007F0E5D">
        <w:trPr>
          <w:trHeight w:val="16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D861C3" w14:textId="77777777" w:rsidR="00017DCE" w:rsidRPr="00017DCE" w:rsidRDefault="00017DCE" w:rsidP="00017DCE">
            <w:pPr>
              <w:overflowPunct/>
              <w:autoSpaceDE/>
              <w:autoSpaceDN/>
              <w:adjustRightInd/>
              <w:spacing w:before="0" w:after="0" w:line="240" w:lineRule="auto"/>
              <w:jc w:val="center"/>
              <w:textAlignment w:val="auto"/>
              <w:rPr>
                <w:rFonts w:eastAsia="Batang"/>
                <w:color w:val="222222"/>
                <w:sz w:val="24"/>
                <w:szCs w:val="24"/>
                <w:lang w:val="lt-LT"/>
              </w:rPr>
            </w:pPr>
            <w:r w:rsidRPr="00017DCE">
              <w:rPr>
                <w:rFonts w:eastAsia="Batang"/>
                <w:color w:val="222222"/>
                <w:sz w:val="24"/>
                <w:szCs w:val="24"/>
                <w:lang w:val="lt-LT"/>
              </w:rPr>
              <w:t>1.</w:t>
            </w:r>
          </w:p>
        </w:tc>
        <w:tc>
          <w:tcPr>
            <w:tcW w:w="34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2B2798" w14:textId="3F1A487E" w:rsidR="00017DCE" w:rsidRPr="00017DCE" w:rsidRDefault="00F94B40" w:rsidP="00017DCE">
            <w:pPr>
              <w:overflowPunct/>
              <w:autoSpaceDE/>
              <w:autoSpaceDN/>
              <w:adjustRightInd/>
              <w:spacing w:before="0" w:after="0" w:line="240" w:lineRule="auto"/>
              <w:textAlignment w:val="auto"/>
              <w:rPr>
                <w:rFonts w:eastAsia="Calibri"/>
                <w:bCs/>
                <w:sz w:val="24"/>
                <w:szCs w:val="24"/>
                <w:lang w:val="lt-LT"/>
              </w:rPr>
            </w:pPr>
            <w:r>
              <w:rPr>
                <w:rFonts w:eastAsia="Calibri"/>
                <w:bCs/>
                <w:sz w:val="24"/>
                <w:szCs w:val="24"/>
                <w:lang w:val="lt-LT"/>
              </w:rPr>
              <w:t xml:space="preserve">Paslaugos </w:t>
            </w:r>
            <w:r w:rsidR="00017DCE" w:rsidRPr="00017DCE">
              <w:rPr>
                <w:rFonts w:eastAsia="Calibri"/>
                <w:bCs/>
                <w:sz w:val="24"/>
                <w:szCs w:val="24"/>
                <w:lang w:val="lt-LT"/>
              </w:rPr>
              <w:t>už 2025 metus</w:t>
            </w:r>
          </w:p>
        </w:tc>
        <w:tc>
          <w:tcPr>
            <w:tcW w:w="1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79ABD12"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r w:rsidRPr="00017DCE">
              <w:rPr>
                <w:rFonts w:eastAsia="Batang"/>
                <w:color w:val="222222"/>
                <w:sz w:val="24"/>
                <w:szCs w:val="24"/>
                <w:lang w:val="lt-LT"/>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5446FD"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r w:rsidRPr="00017DCE">
              <w:rPr>
                <w:rFonts w:eastAsia="Batang"/>
                <w:color w:val="222222"/>
                <w:sz w:val="24"/>
                <w:szCs w:val="24"/>
                <w:lang w:val="lt-LT"/>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341DAB"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r w:rsidRPr="00017DCE">
              <w:rPr>
                <w:rFonts w:eastAsia="Batang"/>
                <w:color w:val="222222"/>
                <w:sz w:val="24"/>
                <w:szCs w:val="24"/>
                <w:lang w:val="lt-LT"/>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C630714"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1381ED"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r>
      <w:tr w:rsidR="00017DCE" w:rsidRPr="00017DCE" w14:paraId="3C82EC2F" w14:textId="77777777" w:rsidTr="007F0E5D">
        <w:trPr>
          <w:trHeight w:val="171"/>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96956D" w14:textId="77777777" w:rsidR="00017DCE" w:rsidRPr="00017DCE" w:rsidRDefault="00017DCE" w:rsidP="00017DCE">
            <w:pPr>
              <w:overflowPunct/>
              <w:autoSpaceDE/>
              <w:autoSpaceDN/>
              <w:adjustRightInd/>
              <w:spacing w:before="0" w:after="0" w:line="240" w:lineRule="auto"/>
              <w:jc w:val="center"/>
              <w:textAlignment w:val="auto"/>
              <w:rPr>
                <w:rFonts w:eastAsia="Batang"/>
                <w:color w:val="222222"/>
                <w:sz w:val="24"/>
                <w:szCs w:val="24"/>
                <w:lang w:val="en-IE"/>
              </w:rPr>
            </w:pPr>
            <w:r w:rsidRPr="00017DCE">
              <w:rPr>
                <w:rFonts w:eastAsia="Batang"/>
                <w:color w:val="222222"/>
                <w:sz w:val="24"/>
                <w:szCs w:val="24"/>
                <w:lang w:val="en-IE"/>
              </w:rPr>
              <w:t>2.</w:t>
            </w:r>
          </w:p>
        </w:tc>
        <w:tc>
          <w:tcPr>
            <w:tcW w:w="34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EF62B8" w14:textId="48EEB455" w:rsidR="00017DCE" w:rsidRPr="00017DCE" w:rsidRDefault="00F94B40" w:rsidP="00017DCE">
            <w:pPr>
              <w:overflowPunct/>
              <w:autoSpaceDE/>
              <w:autoSpaceDN/>
              <w:adjustRightInd/>
              <w:spacing w:before="0" w:after="0" w:line="240" w:lineRule="auto"/>
              <w:textAlignment w:val="auto"/>
              <w:rPr>
                <w:rFonts w:eastAsia="Calibri"/>
                <w:bCs/>
                <w:sz w:val="24"/>
                <w:szCs w:val="24"/>
                <w:lang w:val="lt-LT"/>
              </w:rPr>
            </w:pPr>
            <w:r>
              <w:rPr>
                <w:rFonts w:eastAsia="Calibri"/>
                <w:bCs/>
                <w:sz w:val="24"/>
                <w:szCs w:val="24"/>
                <w:lang w:val="lt-LT"/>
              </w:rPr>
              <w:t xml:space="preserve">Paslaugos </w:t>
            </w:r>
            <w:r w:rsidR="00017DCE" w:rsidRPr="00017DCE">
              <w:rPr>
                <w:rFonts w:eastAsia="Calibri"/>
                <w:bCs/>
                <w:sz w:val="24"/>
                <w:szCs w:val="24"/>
                <w:lang w:val="lt-LT"/>
              </w:rPr>
              <w:t>už 2026 metus</w:t>
            </w:r>
          </w:p>
        </w:tc>
        <w:tc>
          <w:tcPr>
            <w:tcW w:w="1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AB0AE0"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CD3201"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404294F"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EB1601E"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5C11D03"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r>
      <w:tr w:rsidR="00017DCE" w:rsidRPr="00017DCE" w14:paraId="5658B922" w14:textId="77777777" w:rsidTr="007F0E5D">
        <w:trPr>
          <w:trHeight w:val="16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5AB96BA" w14:textId="77777777" w:rsidR="00017DCE" w:rsidRPr="00017DCE" w:rsidRDefault="00017DCE" w:rsidP="00017DCE">
            <w:pPr>
              <w:overflowPunct/>
              <w:autoSpaceDE/>
              <w:autoSpaceDN/>
              <w:adjustRightInd/>
              <w:spacing w:before="0" w:after="0" w:line="240" w:lineRule="auto"/>
              <w:jc w:val="center"/>
              <w:textAlignment w:val="auto"/>
              <w:rPr>
                <w:rFonts w:eastAsia="Batang"/>
                <w:color w:val="222222"/>
                <w:sz w:val="24"/>
                <w:szCs w:val="24"/>
                <w:lang w:val="lt-LT"/>
              </w:rPr>
            </w:pPr>
            <w:r w:rsidRPr="00017DCE">
              <w:rPr>
                <w:rFonts w:eastAsia="Batang"/>
                <w:color w:val="222222"/>
                <w:sz w:val="24"/>
                <w:szCs w:val="24"/>
                <w:lang w:val="lt-LT"/>
              </w:rPr>
              <w:t>3.</w:t>
            </w:r>
          </w:p>
        </w:tc>
        <w:tc>
          <w:tcPr>
            <w:tcW w:w="34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C21445" w14:textId="7AC2BD51" w:rsidR="00017DCE" w:rsidRPr="00017DCE" w:rsidRDefault="00F94B40" w:rsidP="00017DCE">
            <w:pPr>
              <w:overflowPunct/>
              <w:autoSpaceDE/>
              <w:autoSpaceDN/>
              <w:adjustRightInd/>
              <w:spacing w:before="0" w:after="0" w:line="240" w:lineRule="auto"/>
              <w:textAlignment w:val="auto"/>
              <w:rPr>
                <w:rFonts w:eastAsia="Calibri"/>
                <w:bCs/>
                <w:sz w:val="24"/>
                <w:szCs w:val="24"/>
                <w:lang w:val="lt-LT"/>
              </w:rPr>
            </w:pPr>
            <w:r>
              <w:rPr>
                <w:rFonts w:eastAsia="Calibri"/>
                <w:bCs/>
                <w:sz w:val="24"/>
                <w:szCs w:val="24"/>
                <w:lang w:val="lt-LT"/>
              </w:rPr>
              <w:t xml:space="preserve">Paslaugos </w:t>
            </w:r>
            <w:r w:rsidR="00017DCE" w:rsidRPr="00017DCE">
              <w:rPr>
                <w:rFonts w:eastAsia="Calibri"/>
                <w:bCs/>
                <w:sz w:val="24"/>
                <w:szCs w:val="24"/>
                <w:lang w:val="lt-LT"/>
              </w:rPr>
              <w:t>už 2027 metus</w:t>
            </w:r>
          </w:p>
        </w:tc>
        <w:tc>
          <w:tcPr>
            <w:tcW w:w="1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906579"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919498"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FE698E"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A243A5C"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DFCA17"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r>
      <w:tr w:rsidR="00017DCE" w:rsidRPr="00F94B40" w14:paraId="1ABB702F" w14:textId="77777777" w:rsidTr="00512206">
        <w:trPr>
          <w:trHeight w:val="163"/>
          <w:jc w:val="center"/>
        </w:trPr>
        <w:tc>
          <w:tcPr>
            <w:tcW w:w="9067"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C332F5" w14:textId="23BE20CA" w:rsidR="00017DCE" w:rsidRPr="00017DCE" w:rsidRDefault="00017DCE" w:rsidP="00017DCE">
            <w:pPr>
              <w:overflowPunct/>
              <w:autoSpaceDE/>
              <w:autoSpaceDN/>
              <w:adjustRightInd/>
              <w:spacing w:before="0" w:after="0" w:line="240" w:lineRule="auto"/>
              <w:jc w:val="right"/>
              <w:textAlignment w:val="auto"/>
              <w:rPr>
                <w:rFonts w:eastAsia="Batang"/>
                <w:color w:val="222222"/>
                <w:sz w:val="24"/>
                <w:szCs w:val="24"/>
                <w:lang w:val="lt-LT"/>
              </w:rPr>
            </w:pPr>
            <w:r w:rsidRPr="00017DCE">
              <w:rPr>
                <w:rFonts w:eastAsia="Batang"/>
                <w:b/>
                <w:color w:val="222222"/>
                <w:sz w:val="24"/>
                <w:szCs w:val="24"/>
                <w:lang w:val="lt-LT"/>
              </w:rPr>
              <w:tab/>
              <w:t xml:space="preserve">Bendra </w:t>
            </w:r>
            <w:r w:rsidR="00B73B6D">
              <w:rPr>
                <w:rFonts w:eastAsia="Batang"/>
                <w:b/>
                <w:color w:val="222222"/>
                <w:sz w:val="24"/>
                <w:szCs w:val="24"/>
                <w:lang w:val="lt-LT"/>
              </w:rPr>
              <w:t xml:space="preserve">Sutarties </w:t>
            </w:r>
            <w:r w:rsidRPr="00017DCE">
              <w:rPr>
                <w:rFonts w:eastAsia="Batang"/>
                <w:b/>
                <w:color w:val="222222"/>
                <w:sz w:val="24"/>
                <w:szCs w:val="24"/>
                <w:lang w:val="lt-LT"/>
              </w:rPr>
              <w:t>kaina, Eur (su PVM)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86A02A" w14:textId="77777777" w:rsidR="00017DCE" w:rsidRPr="00017DCE" w:rsidRDefault="00017DCE" w:rsidP="00017DCE">
            <w:pPr>
              <w:overflowPunct/>
              <w:autoSpaceDE/>
              <w:autoSpaceDN/>
              <w:adjustRightInd/>
              <w:spacing w:before="0" w:after="0" w:line="240" w:lineRule="auto"/>
              <w:jc w:val="both"/>
              <w:textAlignment w:val="auto"/>
              <w:rPr>
                <w:rFonts w:eastAsia="Batang"/>
                <w:color w:val="222222"/>
                <w:sz w:val="24"/>
                <w:szCs w:val="24"/>
                <w:lang w:val="lt-LT"/>
              </w:rPr>
            </w:pPr>
          </w:p>
        </w:tc>
      </w:tr>
    </w:tbl>
    <w:p w14:paraId="51520E66" w14:textId="77777777" w:rsidR="00F55188" w:rsidRPr="00F55188" w:rsidRDefault="00F55188" w:rsidP="007E25B8">
      <w:pPr>
        <w:tabs>
          <w:tab w:val="left" w:pos="1260"/>
          <w:tab w:val="left" w:pos="1440"/>
        </w:tabs>
        <w:jc w:val="both"/>
        <w:rPr>
          <w:b/>
          <w:sz w:val="24"/>
          <w:szCs w:val="24"/>
          <w:lang w:val="fr-FR"/>
        </w:rPr>
      </w:pPr>
    </w:p>
    <w:p w14:paraId="06C1047C" w14:textId="77777777" w:rsidR="008003EF" w:rsidRPr="00423BD9" w:rsidRDefault="008003EF" w:rsidP="008003EF">
      <w:pPr>
        <w:tabs>
          <w:tab w:val="left" w:pos="1260"/>
          <w:tab w:val="left" w:pos="1440"/>
        </w:tabs>
        <w:spacing w:before="0" w:after="0"/>
        <w:ind w:firstLine="1418"/>
        <w:jc w:val="both"/>
        <w:rPr>
          <w:rFonts w:eastAsia="Calibri"/>
          <w:sz w:val="24"/>
          <w:szCs w:val="24"/>
          <w:lang w:val="fr-FR"/>
        </w:rPr>
      </w:pPr>
      <w:r w:rsidRPr="000E549B">
        <w:rPr>
          <w:rFonts w:eastAsia="Calibri"/>
          <w:szCs w:val="24"/>
          <w:lang w:val="fr-FR"/>
        </w:rPr>
        <w:tab/>
      </w:r>
      <w:r w:rsidRPr="00423BD9">
        <w:rPr>
          <w:rFonts w:eastAsia="Calibri"/>
          <w:sz w:val="24"/>
          <w:szCs w:val="24"/>
          <w:lang w:val="fr-FR"/>
        </w:rPr>
        <w:t>2.</w:t>
      </w:r>
      <w:proofErr w:type="gramStart"/>
      <w:r w:rsidRPr="00423BD9">
        <w:rPr>
          <w:rFonts w:eastAsia="Calibri"/>
          <w:sz w:val="24"/>
          <w:szCs w:val="24"/>
          <w:lang w:val="fr-FR"/>
        </w:rPr>
        <w:t>2.Šiai</w:t>
      </w:r>
      <w:proofErr w:type="gramEnd"/>
      <w:r w:rsidRPr="00423BD9">
        <w:rPr>
          <w:rFonts w:eastAsia="Calibri"/>
          <w:sz w:val="24"/>
          <w:szCs w:val="24"/>
          <w:lang w:val="fr-FR"/>
        </w:rPr>
        <w:t xml:space="preserve"> </w:t>
      </w:r>
      <w:proofErr w:type="spellStart"/>
      <w:r w:rsidRPr="00423BD9">
        <w:rPr>
          <w:rFonts w:eastAsia="Calibri"/>
          <w:sz w:val="24"/>
          <w:szCs w:val="24"/>
          <w:lang w:val="fr-FR"/>
        </w:rPr>
        <w:t>Sutarčiai</w:t>
      </w:r>
      <w:proofErr w:type="spellEnd"/>
      <w:r w:rsidRPr="00423BD9">
        <w:rPr>
          <w:rFonts w:eastAsia="Calibri"/>
          <w:sz w:val="24"/>
          <w:szCs w:val="24"/>
          <w:lang w:val="fr-FR"/>
        </w:rPr>
        <w:t xml:space="preserve"> </w:t>
      </w:r>
      <w:proofErr w:type="spellStart"/>
      <w:r w:rsidRPr="00423BD9">
        <w:rPr>
          <w:rFonts w:eastAsia="Calibri"/>
          <w:sz w:val="24"/>
          <w:szCs w:val="24"/>
          <w:lang w:val="fr-FR"/>
        </w:rPr>
        <w:t>taikoma</w:t>
      </w:r>
      <w:proofErr w:type="spellEnd"/>
      <w:r w:rsidRPr="00423BD9">
        <w:rPr>
          <w:rFonts w:eastAsia="Calibri"/>
          <w:sz w:val="24"/>
          <w:szCs w:val="24"/>
          <w:lang w:val="fr-FR"/>
        </w:rPr>
        <w:t xml:space="preserve"> </w:t>
      </w:r>
      <w:proofErr w:type="spellStart"/>
      <w:r w:rsidRPr="00423BD9">
        <w:rPr>
          <w:rFonts w:eastAsia="Calibri"/>
          <w:sz w:val="24"/>
          <w:szCs w:val="24"/>
          <w:lang w:val="fr-FR"/>
        </w:rPr>
        <w:t>fiksuotos</w:t>
      </w:r>
      <w:proofErr w:type="spellEnd"/>
      <w:r w:rsidRPr="00423BD9">
        <w:rPr>
          <w:rFonts w:eastAsia="Calibri"/>
          <w:sz w:val="24"/>
          <w:szCs w:val="24"/>
          <w:lang w:val="fr-FR"/>
        </w:rPr>
        <w:t xml:space="preserve"> </w:t>
      </w:r>
      <w:proofErr w:type="spellStart"/>
      <w:r w:rsidRPr="00423BD9">
        <w:rPr>
          <w:rFonts w:eastAsia="Calibri"/>
          <w:sz w:val="24"/>
          <w:szCs w:val="24"/>
          <w:lang w:val="fr-FR"/>
        </w:rPr>
        <w:t>kainos</w:t>
      </w:r>
      <w:proofErr w:type="spellEnd"/>
      <w:r w:rsidRPr="00423BD9">
        <w:rPr>
          <w:rFonts w:eastAsia="Calibri"/>
          <w:sz w:val="24"/>
          <w:szCs w:val="24"/>
          <w:lang w:val="fr-FR"/>
        </w:rPr>
        <w:t xml:space="preserve"> </w:t>
      </w:r>
      <w:proofErr w:type="spellStart"/>
      <w:r w:rsidRPr="00423BD9">
        <w:rPr>
          <w:rFonts w:eastAsia="Calibri"/>
          <w:sz w:val="24"/>
          <w:szCs w:val="24"/>
          <w:lang w:val="fr-FR"/>
        </w:rPr>
        <w:t>kainodara</w:t>
      </w:r>
      <w:proofErr w:type="spellEnd"/>
      <w:r w:rsidRPr="00423BD9">
        <w:rPr>
          <w:rFonts w:eastAsia="Calibri"/>
          <w:sz w:val="24"/>
          <w:szCs w:val="24"/>
          <w:lang w:val="fr-FR"/>
        </w:rPr>
        <w:t>.</w:t>
      </w:r>
    </w:p>
    <w:p w14:paraId="35D5CA9C" w14:textId="77777777" w:rsidR="008003EF" w:rsidRPr="00423BD9" w:rsidRDefault="008003EF" w:rsidP="008003EF">
      <w:pPr>
        <w:tabs>
          <w:tab w:val="left" w:pos="0"/>
          <w:tab w:val="left" w:pos="1440"/>
        </w:tabs>
        <w:spacing w:before="0" w:after="0"/>
        <w:ind w:firstLine="1418"/>
        <w:jc w:val="both"/>
        <w:rPr>
          <w:sz w:val="24"/>
          <w:szCs w:val="24"/>
          <w:lang w:val="fr-FR"/>
        </w:rPr>
      </w:pPr>
      <w:r w:rsidRPr="00423BD9">
        <w:rPr>
          <w:rFonts w:eastAsia="Calibri"/>
          <w:sz w:val="24"/>
          <w:szCs w:val="24"/>
          <w:lang w:val="fr-FR"/>
        </w:rPr>
        <w:t xml:space="preserve">2.3. </w:t>
      </w:r>
      <w:proofErr w:type="spellStart"/>
      <w:r w:rsidRPr="00423BD9">
        <w:rPr>
          <w:sz w:val="24"/>
          <w:szCs w:val="24"/>
          <w:lang w:val="fr-FR"/>
        </w:rPr>
        <w:t>Sutarties</w:t>
      </w:r>
      <w:proofErr w:type="spellEnd"/>
      <w:r w:rsidRPr="00423BD9">
        <w:rPr>
          <w:sz w:val="24"/>
          <w:szCs w:val="24"/>
          <w:lang w:val="fr-FR"/>
        </w:rPr>
        <w:t xml:space="preserve"> </w:t>
      </w:r>
      <w:proofErr w:type="spellStart"/>
      <w:r w:rsidRPr="00423BD9">
        <w:rPr>
          <w:sz w:val="24"/>
          <w:szCs w:val="24"/>
          <w:lang w:val="fr-FR"/>
        </w:rPr>
        <w:t>kaina</w:t>
      </w:r>
      <w:proofErr w:type="spellEnd"/>
      <w:r w:rsidRPr="00423BD9">
        <w:rPr>
          <w:sz w:val="24"/>
          <w:szCs w:val="24"/>
          <w:lang w:val="fr-FR"/>
        </w:rPr>
        <w:t xml:space="preserve"> </w:t>
      </w:r>
      <w:proofErr w:type="spellStart"/>
      <w:r w:rsidRPr="00423BD9">
        <w:rPr>
          <w:sz w:val="24"/>
          <w:szCs w:val="24"/>
          <w:lang w:val="fr-FR"/>
        </w:rPr>
        <w:t>Sutarties</w:t>
      </w:r>
      <w:proofErr w:type="spellEnd"/>
      <w:r w:rsidRPr="00423BD9">
        <w:rPr>
          <w:sz w:val="24"/>
          <w:szCs w:val="24"/>
          <w:lang w:val="fr-FR"/>
        </w:rPr>
        <w:t xml:space="preserve"> </w:t>
      </w:r>
      <w:proofErr w:type="spellStart"/>
      <w:r w:rsidRPr="00423BD9">
        <w:rPr>
          <w:sz w:val="24"/>
          <w:szCs w:val="24"/>
          <w:lang w:val="fr-FR"/>
        </w:rPr>
        <w:t>galiojimo</w:t>
      </w:r>
      <w:proofErr w:type="spellEnd"/>
      <w:r w:rsidRPr="00423BD9">
        <w:rPr>
          <w:sz w:val="24"/>
          <w:szCs w:val="24"/>
          <w:lang w:val="fr-FR"/>
        </w:rPr>
        <w:t xml:space="preserve"> </w:t>
      </w:r>
      <w:proofErr w:type="spellStart"/>
      <w:r w:rsidRPr="00423BD9">
        <w:rPr>
          <w:sz w:val="24"/>
          <w:szCs w:val="24"/>
          <w:lang w:val="fr-FR"/>
        </w:rPr>
        <w:t>metu</w:t>
      </w:r>
      <w:proofErr w:type="spellEnd"/>
      <w:r w:rsidRPr="00423BD9">
        <w:rPr>
          <w:sz w:val="24"/>
          <w:szCs w:val="24"/>
          <w:lang w:val="fr-FR"/>
        </w:rPr>
        <w:t xml:space="preserve"> </w:t>
      </w:r>
      <w:proofErr w:type="spellStart"/>
      <w:r w:rsidRPr="00423BD9">
        <w:rPr>
          <w:sz w:val="24"/>
          <w:szCs w:val="24"/>
          <w:lang w:val="fr-FR"/>
        </w:rPr>
        <w:t>nekeičiama</w:t>
      </w:r>
      <w:proofErr w:type="spellEnd"/>
      <w:r w:rsidRPr="00423BD9">
        <w:rPr>
          <w:sz w:val="24"/>
          <w:szCs w:val="24"/>
          <w:lang w:val="fr-FR"/>
        </w:rPr>
        <w:t xml:space="preserve">, </w:t>
      </w:r>
      <w:proofErr w:type="spellStart"/>
      <w:r w:rsidRPr="00423BD9">
        <w:rPr>
          <w:sz w:val="24"/>
          <w:szCs w:val="24"/>
          <w:lang w:val="fr-FR"/>
        </w:rPr>
        <w:t>išskyrus</w:t>
      </w:r>
      <w:proofErr w:type="spellEnd"/>
      <w:r w:rsidRPr="00423BD9">
        <w:rPr>
          <w:sz w:val="24"/>
          <w:szCs w:val="24"/>
          <w:lang w:val="fr-FR"/>
        </w:rPr>
        <w:t xml:space="preserve"> </w:t>
      </w:r>
      <w:proofErr w:type="spellStart"/>
      <w:r w:rsidRPr="00423BD9">
        <w:rPr>
          <w:sz w:val="24"/>
          <w:szCs w:val="24"/>
          <w:lang w:val="fr-FR"/>
        </w:rPr>
        <w:t>šiame</w:t>
      </w:r>
      <w:proofErr w:type="spellEnd"/>
      <w:r w:rsidRPr="00423BD9">
        <w:rPr>
          <w:sz w:val="24"/>
          <w:szCs w:val="24"/>
          <w:lang w:val="fr-FR"/>
        </w:rPr>
        <w:t xml:space="preserve"> </w:t>
      </w:r>
      <w:proofErr w:type="spellStart"/>
      <w:r w:rsidRPr="00423BD9">
        <w:rPr>
          <w:sz w:val="24"/>
          <w:szCs w:val="24"/>
          <w:lang w:val="fr-FR"/>
        </w:rPr>
        <w:t>punkte</w:t>
      </w:r>
      <w:proofErr w:type="spellEnd"/>
      <w:r w:rsidRPr="00423BD9">
        <w:rPr>
          <w:sz w:val="24"/>
          <w:szCs w:val="24"/>
          <w:lang w:val="fr-FR"/>
        </w:rPr>
        <w:t xml:space="preserve"> </w:t>
      </w:r>
      <w:proofErr w:type="spellStart"/>
      <w:r w:rsidRPr="00423BD9">
        <w:rPr>
          <w:sz w:val="24"/>
          <w:szCs w:val="24"/>
          <w:lang w:val="fr-FR"/>
        </w:rPr>
        <w:t>nurodytu</w:t>
      </w:r>
      <w:proofErr w:type="spellEnd"/>
      <w:r w:rsidRPr="00423BD9">
        <w:rPr>
          <w:sz w:val="24"/>
          <w:szCs w:val="24"/>
          <w:lang w:val="fr-FR"/>
        </w:rPr>
        <w:t xml:space="preserve"> </w:t>
      </w:r>
      <w:proofErr w:type="spellStart"/>
      <w:r w:rsidRPr="00423BD9">
        <w:rPr>
          <w:sz w:val="24"/>
          <w:szCs w:val="24"/>
          <w:lang w:val="fr-FR"/>
        </w:rPr>
        <w:t>atveju</w:t>
      </w:r>
      <w:proofErr w:type="spellEnd"/>
      <w:r w:rsidRPr="00423BD9">
        <w:rPr>
          <w:sz w:val="24"/>
          <w:szCs w:val="24"/>
          <w:lang w:val="fr-FR"/>
        </w:rPr>
        <w:t xml:space="preserve">, </w:t>
      </w:r>
      <w:proofErr w:type="spellStart"/>
      <w:r w:rsidRPr="00423BD9">
        <w:rPr>
          <w:sz w:val="24"/>
          <w:szCs w:val="24"/>
          <w:lang w:val="fr-FR"/>
        </w:rPr>
        <w:t>padidėjus</w:t>
      </w:r>
      <w:proofErr w:type="spellEnd"/>
      <w:r w:rsidRPr="00423BD9">
        <w:rPr>
          <w:sz w:val="24"/>
          <w:szCs w:val="24"/>
          <w:lang w:val="fr-FR"/>
        </w:rPr>
        <w:t xml:space="preserve"> </w:t>
      </w:r>
      <w:proofErr w:type="spellStart"/>
      <w:r w:rsidRPr="00423BD9">
        <w:rPr>
          <w:sz w:val="24"/>
          <w:szCs w:val="24"/>
          <w:lang w:val="fr-FR"/>
        </w:rPr>
        <w:t>arba</w:t>
      </w:r>
      <w:proofErr w:type="spellEnd"/>
      <w:r w:rsidRPr="00423BD9">
        <w:rPr>
          <w:sz w:val="24"/>
          <w:szCs w:val="24"/>
          <w:lang w:val="fr-FR"/>
        </w:rPr>
        <w:t xml:space="preserve"> </w:t>
      </w:r>
      <w:proofErr w:type="spellStart"/>
      <w:r w:rsidRPr="00423BD9">
        <w:rPr>
          <w:sz w:val="24"/>
          <w:szCs w:val="24"/>
          <w:lang w:val="fr-FR"/>
        </w:rPr>
        <w:t>sumažėjus</w:t>
      </w:r>
      <w:proofErr w:type="spellEnd"/>
      <w:r w:rsidRPr="00423BD9">
        <w:rPr>
          <w:sz w:val="24"/>
          <w:szCs w:val="24"/>
          <w:lang w:val="fr-FR"/>
        </w:rPr>
        <w:t xml:space="preserve"> </w:t>
      </w:r>
      <w:proofErr w:type="spellStart"/>
      <w:r w:rsidRPr="00423BD9">
        <w:rPr>
          <w:sz w:val="24"/>
          <w:szCs w:val="24"/>
          <w:lang w:val="fr-FR"/>
        </w:rPr>
        <w:t>pridėtinės</w:t>
      </w:r>
      <w:proofErr w:type="spellEnd"/>
      <w:r w:rsidRPr="00423BD9">
        <w:rPr>
          <w:sz w:val="24"/>
          <w:szCs w:val="24"/>
          <w:lang w:val="fr-FR"/>
        </w:rPr>
        <w:t xml:space="preserve"> </w:t>
      </w:r>
      <w:proofErr w:type="spellStart"/>
      <w:r w:rsidRPr="00423BD9">
        <w:rPr>
          <w:sz w:val="24"/>
          <w:szCs w:val="24"/>
          <w:lang w:val="fr-FR"/>
        </w:rPr>
        <w:t>vertės</w:t>
      </w:r>
      <w:proofErr w:type="spellEnd"/>
      <w:r w:rsidRPr="00423BD9">
        <w:rPr>
          <w:sz w:val="24"/>
          <w:szCs w:val="24"/>
          <w:lang w:val="fr-FR"/>
        </w:rPr>
        <w:t xml:space="preserve"> </w:t>
      </w:r>
      <w:proofErr w:type="spellStart"/>
      <w:r w:rsidRPr="00423BD9">
        <w:rPr>
          <w:sz w:val="24"/>
          <w:szCs w:val="24"/>
          <w:lang w:val="fr-FR"/>
        </w:rPr>
        <w:t>mokesčio</w:t>
      </w:r>
      <w:proofErr w:type="spellEnd"/>
      <w:r w:rsidRPr="00423BD9">
        <w:rPr>
          <w:sz w:val="24"/>
          <w:szCs w:val="24"/>
          <w:lang w:val="fr-FR"/>
        </w:rPr>
        <w:t xml:space="preserve"> (PVM) </w:t>
      </w:r>
      <w:proofErr w:type="spellStart"/>
      <w:r w:rsidRPr="00423BD9">
        <w:rPr>
          <w:sz w:val="24"/>
          <w:szCs w:val="24"/>
          <w:lang w:val="fr-FR"/>
        </w:rPr>
        <w:t>tarifui</w:t>
      </w:r>
      <w:proofErr w:type="spellEnd"/>
      <w:r w:rsidRPr="00423BD9">
        <w:rPr>
          <w:sz w:val="24"/>
          <w:szCs w:val="24"/>
          <w:lang w:val="fr-FR"/>
        </w:rPr>
        <w:t xml:space="preserve"> </w:t>
      </w:r>
      <w:proofErr w:type="spellStart"/>
      <w:r w:rsidRPr="00423BD9">
        <w:rPr>
          <w:sz w:val="24"/>
          <w:szCs w:val="24"/>
          <w:lang w:val="fr-FR"/>
        </w:rPr>
        <w:t>Sutarties</w:t>
      </w:r>
      <w:proofErr w:type="spellEnd"/>
      <w:r w:rsidRPr="00423BD9">
        <w:rPr>
          <w:sz w:val="24"/>
          <w:szCs w:val="24"/>
          <w:lang w:val="fr-FR"/>
        </w:rPr>
        <w:t xml:space="preserve"> </w:t>
      </w:r>
      <w:proofErr w:type="spellStart"/>
      <w:r w:rsidRPr="00423BD9">
        <w:rPr>
          <w:sz w:val="24"/>
          <w:szCs w:val="24"/>
          <w:lang w:val="fr-FR"/>
        </w:rPr>
        <w:t>kaina</w:t>
      </w:r>
      <w:proofErr w:type="spellEnd"/>
      <w:r w:rsidRPr="00423BD9">
        <w:rPr>
          <w:sz w:val="24"/>
          <w:szCs w:val="24"/>
          <w:lang w:val="fr-FR"/>
        </w:rPr>
        <w:t xml:space="preserve"> </w:t>
      </w:r>
      <w:proofErr w:type="spellStart"/>
      <w:r w:rsidRPr="00423BD9">
        <w:rPr>
          <w:sz w:val="24"/>
          <w:szCs w:val="24"/>
          <w:lang w:val="fr-FR"/>
        </w:rPr>
        <w:t>atitinkamai</w:t>
      </w:r>
      <w:proofErr w:type="spellEnd"/>
      <w:r w:rsidRPr="00423BD9">
        <w:rPr>
          <w:sz w:val="24"/>
          <w:szCs w:val="24"/>
          <w:lang w:val="fr-FR"/>
        </w:rPr>
        <w:t xml:space="preserve"> </w:t>
      </w:r>
      <w:proofErr w:type="spellStart"/>
      <w:r w:rsidRPr="00423BD9">
        <w:rPr>
          <w:sz w:val="24"/>
          <w:szCs w:val="24"/>
          <w:lang w:val="fr-FR"/>
        </w:rPr>
        <w:t>didinama</w:t>
      </w:r>
      <w:proofErr w:type="spellEnd"/>
      <w:r w:rsidRPr="00423BD9">
        <w:rPr>
          <w:sz w:val="24"/>
          <w:szCs w:val="24"/>
          <w:lang w:val="fr-FR"/>
        </w:rPr>
        <w:t xml:space="preserve"> </w:t>
      </w:r>
      <w:proofErr w:type="spellStart"/>
      <w:r w:rsidRPr="00423BD9">
        <w:rPr>
          <w:sz w:val="24"/>
          <w:szCs w:val="24"/>
          <w:lang w:val="fr-FR"/>
        </w:rPr>
        <w:t>arba</w:t>
      </w:r>
      <w:proofErr w:type="spellEnd"/>
      <w:r w:rsidRPr="00423BD9">
        <w:rPr>
          <w:sz w:val="24"/>
          <w:szCs w:val="24"/>
          <w:lang w:val="fr-FR"/>
        </w:rPr>
        <w:t xml:space="preserve"> </w:t>
      </w:r>
      <w:proofErr w:type="spellStart"/>
      <w:r w:rsidRPr="00423BD9">
        <w:rPr>
          <w:sz w:val="24"/>
          <w:szCs w:val="24"/>
          <w:lang w:val="fr-FR"/>
        </w:rPr>
        <w:t>mažinama</w:t>
      </w:r>
      <w:proofErr w:type="spellEnd"/>
      <w:r w:rsidRPr="00423BD9">
        <w:rPr>
          <w:sz w:val="24"/>
          <w:szCs w:val="24"/>
          <w:lang w:val="fr-FR"/>
        </w:rPr>
        <w:t xml:space="preserve">. </w:t>
      </w:r>
    </w:p>
    <w:p w14:paraId="65CA9A09" w14:textId="77777777" w:rsidR="008003EF" w:rsidRPr="00423BD9" w:rsidRDefault="008003EF" w:rsidP="008003EF">
      <w:pPr>
        <w:tabs>
          <w:tab w:val="left" w:pos="0"/>
          <w:tab w:val="left" w:pos="1440"/>
        </w:tabs>
        <w:spacing w:before="0" w:after="0"/>
        <w:ind w:firstLine="1418"/>
        <w:jc w:val="both"/>
        <w:rPr>
          <w:sz w:val="24"/>
          <w:szCs w:val="24"/>
          <w:lang w:val="fr-FR"/>
        </w:rPr>
      </w:pPr>
    </w:p>
    <w:p w14:paraId="28844388" w14:textId="77777777" w:rsidR="008003EF" w:rsidRPr="00423BD9" w:rsidRDefault="008003EF" w:rsidP="008003EF">
      <w:pPr>
        <w:tabs>
          <w:tab w:val="left" w:pos="1259"/>
        </w:tabs>
        <w:jc w:val="center"/>
        <w:rPr>
          <w:b/>
          <w:bCs/>
          <w:sz w:val="24"/>
          <w:szCs w:val="24"/>
          <w:lang w:val="fr-FR"/>
        </w:rPr>
      </w:pPr>
      <w:r w:rsidRPr="00423BD9">
        <w:rPr>
          <w:b/>
          <w:bCs/>
          <w:sz w:val="24"/>
          <w:szCs w:val="24"/>
          <w:lang w:val="fr-FR"/>
        </w:rPr>
        <w:t>III. PASLAUGŲ ATLIKIMO TERMINAI, ATSISKAITYMO TVARKA</w:t>
      </w:r>
    </w:p>
    <w:p w14:paraId="751F8056" w14:textId="12756DEB" w:rsidR="008003EF" w:rsidRPr="00230A87" w:rsidRDefault="008003EF" w:rsidP="00230A87">
      <w:pPr>
        <w:tabs>
          <w:tab w:val="left" w:pos="1418"/>
          <w:tab w:val="left" w:pos="1843"/>
        </w:tabs>
        <w:spacing w:before="0" w:after="0"/>
        <w:ind w:firstLine="1418"/>
        <w:jc w:val="both"/>
        <w:rPr>
          <w:color w:val="000000"/>
          <w:sz w:val="24"/>
          <w:szCs w:val="24"/>
          <w:lang w:val="lt-LT" w:eastAsia="lt-LT"/>
        </w:rPr>
      </w:pPr>
      <w:r>
        <w:rPr>
          <w:color w:val="00000A"/>
          <w:sz w:val="24"/>
          <w:szCs w:val="24"/>
          <w:lang w:eastAsia="lt-LT"/>
        </w:rPr>
        <w:t xml:space="preserve">3.1. </w:t>
      </w:r>
      <w:proofErr w:type="spellStart"/>
      <w:r w:rsidR="00230A87">
        <w:rPr>
          <w:color w:val="00000A"/>
          <w:sz w:val="24"/>
          <w:szCs w:val="24"/>
          <w:lang w:eastAsia="lt-LT"/>
        </w:rPr>
        <w:t>Sutarties</w:t>
      </w:r>
      <w:proofErr w:type="spellEnd"/>
      <w:r w:rsidR="00230A87">
        <w:rPr>
          <w:color w:val="00000A"/>
          <w:sz w:val="24"/>
          <w:szCs w:val="24"/>
          <w:lang w:eastAsia="lt-LT"/>
        </w:rPr>
        <w:t xml:space="preserve"> </w:t>
      </w:r>
      <w:proofErr w:type="spellStart"/>
      <w:r w:rsidR="00230A87">
        <w:rPr>
          <w:color w:val="00000A"/>
          <w:sz w:val="24"/>
          <w:szCs w:val="24"/>
          <w:lang w:eastAsia="lt-LT"/>
        </w:rPr>
        <w:t>trukmė</w:t>
      </w:r>
      <w:proofErr w:type="spellEnd"/>
      <w:r w:rsidR="00230A87">
        <w:rPr>
          <w:color w:val="00000A"/>
          <w:sz w:val="24"/>
          <w:szCs w:val="24"/>
          <w:lang w:eastAsia="lt-LT"/>
        </w:rPr>
        <w:t xml:space="preserve">: </w:t>
      </w:r>
      <w:r w:rsidR="00230A87" w:rsidRPr="00230A87">
        <w:rPr>
          <w:color w:val="000000"/>
          <w:sz w:val="24"/>
          <w:szCs w:val="24"/>
          <w:lang w:val="lt-LT" w:eastAsia="lt-LT"/>
        </w:rPr>
        <w:t>sutarties pradžia – sutarties pasirašymo data, sutarties pabaiga – 202</w:t>
      </w:r>
      <w:r w:rsidR="00E9689D">
        <w:rPr>
          <w:color w:val="000000"/>
          <w:sz w:val="24"/>
          <w:szCs w:val="24"/>
          <w:lang w:val="lt-LT" w:eastAsia="lt-LT"/>
        </w:rPr>
        <w:t>8</w:t>
      </w:r>
      <w:r w:rsidR="00230A87" w:rsidRPr="00230A87">
        <w:rPr>
          <w:color w:val="000000"/>
          <w:sz w:val="24"/>
          <w:szCs w:val="24"/>
          <w:lang w:val="lt-LT" w:eastAsia="lt-LT"/>
        </w:rPr>
        <w:t xml:space="preserve"> m. </w:t>
      </w:r>
      <w:r w:rsidR="000E549B">
        <w:rPr>
          <w:color w:val="000000"/>
          <w:sz w:val="24"/>
          <w:szCs w:val="24"/>
          <w:lang w:val="lt-LT" w:eastAsia="lt-LT"/>
        </w:rPr>
        <w:t xml:space="preserve">balandžio </w:t>
      </w:r>
      <w:r w:rsidR="00E9689D">
        <w:rPr>
          <w:color w:val="000000"/>
          <w:sz w:val="24"/>
          <w:szCs w:val="24"/>
          <w:lang w:val="lt-LT" w:eastAsia="lt-LT"/>
        </w:rPr>
        <w:t xml:space="preserve">30 </w:t>
      </w:r>
      <w:r w:rsidR="00230A87" w:rsidRPr="00230A87">
        <w:rPr>
          <w:color w:val="000000"/>
          <w:sz w:val="24"/>
          <w:szCs w:val="24"/>
          <w:lang w:val="lt-LT" w:eastAsia="lt-LT"/>
        </w:rPr>
        <w:t xml:space="preserve">d. </w:t>
      </w:r>
    </w:p>
    <w:p w14:paraId="548B4B77" w14:textId="77777777" w:rsidR="00C41CA8" w:rsidRDefault="006902D2" w:rsidP="00230A87">
      <w:pPr>
        <w:pStyle w:val="Pagrindinistekstas"/>
        <w:tabs>
          <w:tab w:val="left" w:pos="1418"/>
        </w:tabs>
        <w:spacing w:before="0" w:after="0"/>
        <w:ind w:firstLine="1418"/>
        <w:rPr>
          <w:rFonts w:ascii="Times New Roman" w:hAnsi="Times New Roman" w:cs="Times New Roman"/>
          <w:sz w:val="24"/>
          <w:szCs w:val="24"/>
        </w:rPr>
      </w:pPr>
      <w:r>
        <w:rPr>
          <w:rFonts w:ascii="Times New Roman" w:hAnsi="Times New Roman" w:cs="Times New Roman"/>
          <w:sz w:val="24"/>
          <w:szCs w:val="24"/>
        </w:rPr>
        <w:t xml:space="preserve">3.2. </w:t>
      </w:r>
      <w:r w:rsidR="00C41CA8">
        <w:rPr>
          <w:rFonts w:ascii="Times New Roman" w:hAnsi="Times New Roman" w:cs="Times New Roman"/>
          <w:sz w:val="24"/>
          <w:szCs w:val="24"/>
        </w:rPr>
        <w:t>Paslaugų atlikimo terminai:</w:t>
      </w:r>
    </w:p>
    <w:p w14:paraId="7EDB078B" w14:textId="6B498988" w:rsidR="00C41CA8" w:rsidRDefault="00C41CA8" w:rsidP="00230A87">
      <w:pPr>
        <w:pStyle w:val="Pagrindinistekstas"/>
        <w:tabs>
          <w:tab w:val="left" w:pos="1418"/>
        </w:tabs>
        <w:spacing w:before="0" w:after="0"/>
        <w:ind w:firstLine="1418"/>
        <w:rPr>
          <w:rFonts w:ascii="Times New Roman" w:eastAsia="Calibri" w:hAnsi="Times New Roman" w:cs="Times New Roman"/>
          <w:bCs/>
          <w:color w:val="000000"/>
          <w:sz w:val="24"/>
          <w:szCs w:val="24"/>
        </w:rPr>
      </w:pPr>
      <w:r>
        <w:rPr>
          <w:rFonts w:ascii="Times New Roman" w:hAnsi="Times New Roman" w:cs="Times New Roman"/>
          <w:sz w:val="24"/>
          <w:szCs w:val="24"/>
        </w:rPr>
        <w:t>3.2.1. 20</w:t>
      </w:r>
      <w:r w:rsidR="009F07F0">
        <w:rPr>
          <w:rFonts w:ascii="Times New Roman" w:hAnsi="Times New Roman" w:cs="Times New Roman"/>
          <w:sz w:val="24"/>
          <w:szCs w:val="24"/>
        </w:rPr>
        <w:t>25</w:t>
      </w:r>
      <w:r>
        <w:rPr>
          <w:rFonts w:ascii="Times New Roman" w:hAnsi="Times New Roman" w:cs="Times New Roman"/>
          <w:sz w:val="24"/>
          <w:szCs w:val="24"/>
        </w:rPr>
        <w:t xml:space="preserve"> metų </w:t>
      </w:r>
      <w:r w:rsidR="00027B17">
        <w:rPr>
          <w:rFonts w:ascii="Times New Roman" w:hAnsi="Times New Roman" w:cs="Times New Roman"/>
          <w:sz w:val="24"/>
          <w:szCs w:val="24"/>
        </w:rPr>
        <w:t xml:space="preserve">Paslaugas </w:t>
      </w:r>
      <w:r>
        <w:rPr>
          <w:rFonts w:ascii="Times New Roman" w:hAnsi="Times New Roman" w:cs="Times New Roman"/>
          <w:sz w:val="24"/>
          <w:szCs w:val="24"/>
        </w:rPr>
        <w:t xml:space="preserve">atlikti iki </w:t>
      </w:r>
      <w:r w:rsidR="00247484">
        <w:rPr>
          <w:rFonts w:ascii="Times New Roman" w:eastAsia="Calibri" w:hAnsi="Times New Roman" w:cs="Times New Roman"/>
          <w:bCs/>
          <w:color w:val="000000"/>
          <w:sz w:val="24"/>
          <w:szCs w:val="24"/>
        </w:rPr>
        <w:t>202</w:t>
      </w:r>
      <w:r w:rsidR="009F07F0">
        <w:rPr>
          <w:rFonts w:ascii="Times New Roman" w:eastAsia="Calibri" w:hAnsi="Times New Roman" w:cs="Times New Roman"/>
          <w:bCs/>
          <w:color w:val="000000"/>
          <w:sz w:val="24"/>
          <w:szCs w:val="24"/>
        </w:rPr>
        <w:t>6</w:t>
      </w:r>
      <w:r>
        <w:rPr>
          <w:rFonts w:ascii="Times New Roman" w:eastAsia="Calibri" w:hAnsi="Times New Roman" w:cs="Times New Roman"/>
          <w:bCs/>
          <w:color w:val="000000"/>
          <w:sz w:val="24"/>
          <w:szCs w:val="24"/>
        </w:rPr>
        <w:t xml:space="preserve"> m. kovo </w:t>
      </w:r>
      <w:r w:rsidR="00810087">
        <w:rPr>
          <w:rFonts w:ascii="Times New Roman" w:eastAsia="Calibri" w:hAnsi="Times New Roman" w:cs="Times New Roman"/>
          <w:bCs/>
          <w:color w:val="000000"/>
          <w:sz w:val="24"/>
          <w:szCs w:val="24"/>
        </w:rPr>
        <w:t>31</w:t>
      </w:r>
      <w:r>
        <w:rPr>
          <w:rFonts w:ascii="Times New Roman" w:eastAsia="Calibri" w:hAnsi="Times New Roman" w:cs="Times New Roman"/>
          <w:bCs/>
          <w:color w:val="000000"/>
          <w:sz w:val="24"/>
          <w:szCs w:val="24"/>
        </w:rPr>
        <w:t xml:space="preserve"> d.;</w:t>
      </w:r>
    </w:p>
    <w:p w14:paraId="33BD4E3E" w14:textId="1398A8DF" w:rsidR="00C41CA8" w:rsidRDefault="00C41CA8" w:rsidP="00230A87">
      <w:pPr>
        <w:pStyle w:val="Pagrindinistekstas"/>
        <w:tabs>
          <w:tab w:val="left" w:pos="1418"/>
        </w:tabs>
        <w:spacing w:before="0" w:after="0"/>
        <w:ind w:firstLine="1418"/>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3.2.2. </w:t>
      </w:r>
      <w:r>
        <w:rPr>
          <w:rFonts w:ascii="Times New Roman" w:hAnsi="Times New Roman" w:cs="Times New Roman"/>
          <w:sz w:val="24"/>
          <w:szCs w:val="24"/>
        </w:rPr>
        <w:t>202</w:t>
      </w:r>
      <w:r w:rsidR="009F07F0">
        <w:rPr>
          <w:rFonts w:ascii="Times New Roman" w:hAnsi="Times New Roman" w:cs="Times New Roman"/>
          <w:sz w:val="24"/>
          <w:szCs w:val="24"/>
        </w:rPr>
        <w:t>6</w:t>
      </w:r>
      <w:r>
        <w:rPr>
          <w:rFonts w:ascii="Times New Roman" w:hAnsi="Times New Roman" w:cs="Times New Roman"/>
          <w:sz w:val="24"/>
          <w:szCs w:val="24"/>
        </w:rPr>
        <w:t xml:space="preserve"> metų </w:t>
      </w:r>
      <w:r w:rsidR="00027B17">
        <w:rPr>
          <w:rFonts w:ascii="Times New Roman" w:hAnsi="Times New Roman" w:cs="Times New Roman"/>
          <w:sz w:val="24"/>
          <w:szCs w:val="24"/>
        </w:rPr>
        <w:t xml:space="preserve">Paslaugas </w:t>
      </w:r>
      <w:r>
        <w:rPr>
          <w:rFonts w:ascii="Times New Roman" w:hAnsi="Times New Roman" w:cs="Times New Roman"/>
          <w:sz w:val="24"/>
          <w:szCs w:val="24"/>
        </w:rPr>
        <w:t xml:space="preserve">atlikti iki </w:t>
      </w:r>
      <w:r w:rsidR="00247484">
        <w:rPr>
          <w:rFonts w:ascii="Times New Roman" w:eastAsia="Calibri" w:hAnsi="Times New Roman" w:cs="Times New Roman"/>
          <w:bCs/>
          <w:color w:val="000000"/>
          <w:sz w:val="24"/>
          <w:szCs w:val="24"/>
        </w:rPr>
        <w:t>202</w:t>
      </w:r>
      <w:r w:rsidR="009F07F0">
        <w:rPr>
          <w:rFonts w:ascii="Times New Roman" w:eastAsia="Calibri" w:hAnsi="Times New Roman" w:cs="Times New Roman"/>
          <w:bCs/>
          <w:color w:val="000000"/>
          <w:sz w:val="24"/>
          <w:szCs w:val="24"/>
        </w:rPr>
        <w:t>7</w:t>
      </w:r>
      <w:r>
        <w:rPr>
          <w:rFonts w:ascii="Times New Roman" w:eastAsia="Calibri" w:hAnsi="Times New Roman" w:cs="Times New Roman"/>
          <w:bCs/>
          <w:color w:val="000000"/>
          <w:sz w:val="24"/>
          <w:szCs w:val="24"/>
        </w:rPr>
        <w:t xml:space="preserve"> m. kovo </w:t>
      </w:r>
      <w:r w:rsidR="00810087">
        <w:rPr>
          <w:rFonts w:ascii="Times New Roman" w:eastAsia="Calibri" w:hAnsi="Times New Roman" w:cs="Times New Roman"/>
          <w:bCs/>
          <w:color w:val="000000"/>
          <w:sz w:val="24"/>
          <w:szCs w:val="24"/>
        </w:rPr>
        <w:t>31</w:t>
      </w:r>
      <w:r>
        <w:rPr>
          <w:rFonts w:ascii="Times New Roman" w:eastAsia="Calibri" w:hAnsi="Times New Roman" w:cs="Times New Roman"/>
          <w:bCs/>
          <w:color w:val="000000"/>
          <w:sz w:val="24"/>
          <w:szCs w:val="24"/>
        </w:rPr>
        <w:t xml:space="preserve"> d.;</w:t>
      </w:r>
    </w:p>
    <w:p w14:paraId="006F65FC" w14:textId="0C57A336" w:rsidR="00C41CA8" w:rsidRPr="00C41CA8" w:rsidRDefault="00C41CA8" w:rsidP="00230A87">
      <w:pPr>
        <w:pStyle w:val="Pagrindinistekstas"/>
        <w:tabs>
          <w:tab w:val="left" w:pos="1418"/>
        </w:tabs>
        <w:spacing w:before="0" w:after="0"/>
        <w:ind w:firstLine="1418"/>
        <w:rPr>
          <w:rFonts w:ascii="Times New Roman" w:eastAsia="Calibri" w:hAnsi="Times New Roman" w:cs="Times New Roman"/>
          <w:bCs/>
          <w:color w:val="000000"/>
          <w:sz w:val="24"/>
          <w:szCs w:val="24"/>
        </w:rPr>
      </w:pPr>
      <w:r>
        <w:rPr>
          <w:rFonts w:ascii="Times New Roman" w:hAnsi="Times New Roman" w:cs="Times New Roman"/>
          <w:sz w:val="24"/>
          <w:szCs w:val="24"/>
        </w:rPr>
        <w:t>3.2.3. 202</w:t>
      </w:r>
      <w:r w:rsidR="009F07F0">
        <w:rPr>
          <w:rFonts w:ascii="Times New Roman" w:hAnsi="Times New Roman" w:cs="Times New Roman"/>
          <w:sz w:val="24"/>
          <w:szCs w:val="24"/>
        </w:rPr>
        <w:t>7</w:t>
      </w:r>
      <w:r>
        <w:rPr>
          <w:rFonts w:ascii="Times New Roman" w:hAnsi="Times New Roman" w:cs="Times New Roman"/>
          <w:sz w:val="24"/>
          <w:szCs w:val="24"/>
        </w:rPr>
        <w:t xml:space="preserve"> metų </w:t>
      </w:r>
      <w:r w:rsidR="00027B17">
        <w:rPr>
          <w:rFonts w:ascii="Times New Roman" w:hAnsi="Times New Roman" w:cs="Times New Roman"/>
          <w:sz w:val="24"/>
          <w:szCs w:val="24"/>
        </w:rPr>
        <w:t xml:space="preserve">Paslaugas </w:t>
      </w:r>
      <w:r>
        <w:rPr>
          <w:rFonts w:ascii="Times New Roman" w:hAnsi="Times New Roman" w:cs="Times New Roman"/>
          <w:sz w:val="24"/>
          <w:szCs w:val="24"/>
        </w:rPr>
        <w:t xml:space="preserve">atlikti iki </w:t>
      </w:r>
      <w:r w:rsidR="00247484">
        <w:rPr>
          <w:rFonts w:ascii="Times New Roman" w:eastAsia="Calibri" w:hAnsi="Times New Roman" w:cs="Times New Roman"/>
          <w:bCs/>
          <w:color w:val="000000"/>
          <w:sz w:val="24"/>
          <w:szCs w:val="24"/>
        </w:rPr>
        <w:t>202</w:t>
      </w:r>
      <w:r w:rsidR="009F07F0">
        <w:rPr>
          <w:rFonts w:ascii="Times New Roman" w:eastAsia="Calibri" w:hAnsi="Times New Roman" w:cs="Times New Roman"/>
          <w:bCs/>
          <w:color w:val="000000"/>
          <w:sz w:val="24"/>
          <w:szCs w:val="24"/>
        </w:rPr>
        <w:t>8</w:t>
      </w:r>
      <w:r>
        <w:rPr>
          <w:rFonts w:ascii="Times New Roman" w:eastAsia="Calibri" w:hAnsi="Times New Roman" w:cs="Times New Roman"/>
          <w:bCs/>
          <w:color w:val="000000"/>
          <w:sz w:val="24"/>
          <w:szCs w:val="24"/>
        </w:rPr>
        <w:t xml:space="preserve"> m. kovo </w:t>
      </w:r>
      <w:r w:rsidR="00810087">
        <w:rPr>
          <w:rFonts w:ascii="Times New Roman" w:eastAsia="Calibri" w:hAnsi="Times New Roman" w:cs="Times New Roman"/>
          <w:bCs/>
          <w:color w:val="000000"/>
          <w:sz w:val="24"/>
          <w:szCs w:val="24"/>
        </w:rPr>
        <w:t>31</w:t>
      </w:r>
      <w:r>
        <w:rPr>
          <w:rFonts w:ascii="Times New Roman" w:eastAsia="Calibri" w:hAnsi="Times New Roman" w:cs="Times New Roman"/>
          <w:bCs/>
          <w:color w:val="000000"/>
          <w:sz w:val="24"/>
          <w:szCs w:val="24"/>
        </w:rPr>
        <w:t xml:space="preserve"> d.</w:t>
      </w:r>
    </w:p>
    <w:p w14:paraId="4CA836A2" w14:textId="77777777" w:rsidR="008003EF" w:rsidRPr="00247484" w:rsidRDefault="006902D2" w:rsidP="00230A87">
      <w:pPr>
        <w:tabs>
          <w:tab w:val="left" w:pos="1418"/>
          <w:tab w:val="left" w:pos="1843"/>
        </w:tabs>
        <w:spacing w:before="0" w:after="0"/>
        <w:ind w:firstLine="1418"/>
        <w:jc w:val="both"/>
        <w:rPr>
          <w:color w:val="000000"/>
          <w:sz w:val="24"/>
          <w:szCs w:val="24"/>
          <w:lang w:val="lt-LT" w:eastAsia="lt-LT"/>
        </w:rPr>
      </w:pPr>
      <w:r w:rsidRPr="000E549B">
        <w:rPr>
          <w:sz w:val="24"/>
          <w:szCs w:val="24"/>
          <w:lang w:val="lt-LT"/>
        </w:rPr>
        <w:t>3.3</w:t>
      </w:r>
      <w:r w:rsidR="008003EF" w:rsidRPr="000E549B">
        <w:rPr>
          <w:sz w:val="24"/>
          <w:szCs w:val="24"/>
          <w:lang w:val="lt-LT"/>
        </w:rPr>
        <w:t xml:space="preserve">. </w:t>
      </w:r>
      <w:r w:rsidR="00247484" w:rsidRPr="00247484">
        <w:rPr>
          <w:color w:val="000000"/>
          <w:sz w:val="24"/>
          <w:szCs w:val="24"/>
          <w:lang w:val="lt-LT" w:eastAsia="lt-LT"/>
        </w:rPr>
        <w:t xml:space="preserve">Atsiskaitymo tvarka – už paslaugas bus apmokama po </w:t>
      </w:r>
      <w:r w:rsidR="00247484" w:rsidRPr="00247484">
        <w:rPr>
          <w:rFonts w:eastAsia="Andale Sans UI" w:cs="Tahoma"/>
          <w:kern w:val="3"/>
          <w:sz w:val="24"/>
          <w:szCs w:val="24"/>
          <w:lang w:val="lt-LT" w:eastAsia="ja-JP" w:bidi="fa-IR"/>
        </w:rPr>
        <w:t xml:space="preserve">kiekvienų metų finansinių ataskaitų rinkinio audito ir </w:t>
      </w:r>
      <w:proofErr w:type="spellStart"/>
      <w:r w:rsidR="00247484" w:rsidRPr="00247484">
        <w:rPr>
          <w:rFonts w:eastAsia="Andale Sans UI" w:cs="Tahoma"/>
          <w:kern w:val="3"/>
          <w:sz w:val="24"/>
          <w:szCs w:val="24"/>
          <w:lang w:val="de-DE" w:eastAsia="ja-JP" w:bidi="fa-IR"/>
        </w:rPr>
        <w:t>priėmimo-perdavimo</w:t>
      </w:r>
      <w:proofErr w:type="spellEnd"/>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akto</w:t>
      </w:r>
      <w:proofErr w:type="spellEnd"/>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pasirašymo</w:t>
      </w:r>
      <w:proofErr w:type="spellEnd"/>
      <w:r w:rsidR="00247484" w:rsidRPr="00247484">
        <w:rPr>
          <w:rFonts w:eastAsia="Andale Sans UI" w:cs="Tahoma"/>
          <w:kern w:val="3"/>
          <w:sz w:val="24"/>
          <w:szCs w:val="24"/>
          <w:lang w:val="lt-LT" w:eastAsia="ja-JP" w:bidi="fa-IR"/>
        </w:rPr>
        <w:t>,</w:t>
      </w:r>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pagal</w:t>
      </w:r>
      <w:proofErr w:type="spellEnd"/>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pateiktą</w:t>
      </w:r>
      <w:proofErr w:type="spellEnd"/>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Vykdytojo</w:t>
      </w:r>
      <w:proofErr w:type="spellEnd"/>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sąskaitą</w:t>
      </w:r>
      <w:proofErr w:type="spellEnd"/>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faktūrą</w:t>
      </w:r>
      <w:proofErr w:type="spellEnd"/>
      <w:r w:rsidR="00247484" w:rsidRPr="00247484">
        <w:rPr>
          <w:rFonts w:eastAsia="Andale Sans UI" w:cs="Tahoma"/>
          <w:kern w:val="3"/>
          <w:sz w:val="24"/>
          <w:szCs w:val="24"/>
          <w:lang w:val="de-DE" w:eastAsia="ja-JP" w:bidi="fa-IR"/>
        </w:rPr>
        <w:t xml:space="preserve"> per 30 </w:t>
      </w:r>
      <w:proofErr w:type="spellStart"/>
      <w:r w:rsidR="00247484" w:rsidRPr="00247484">
        <w:rPr>
          <w:rFonts w:eastAsia="Andale Sans UI" w:cs="Tahoma"/>
          <w:kern w:val="3"/>
          <w:sz w:val="24"/>
          <w:szCs w:val="24"/>
          <w:lang w:val="de-DE" w:eastAsia="ja-JP" w:bidi="fa-IR"/>
        </w:rPr>
        <w:t>dienų</w:t>
      </w:r>
      <w:proofErr w:type="spellEnd"/>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nuo</w:t>
      </w:r>
      <w:proofErr w:type="spellEnd"/>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sąskaitos</w:t>
      </w:r>
      <w:proofErr w:type="spellEnd"/>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gavimo</w:t>
      </w:r>
      <w:proofErr w:type="spellEnd"/>
      <w:r w:rsidR="00247484" w:rsidRPr="00247484">
        <w:rPr>
          <w:rFonts w:eastAsia="Andale Sans UI" w:cs="Tahoma"/>
          <w:kern w:val="3"/>
          <w:sz w:val="24"/>
          <w:szCs w:val="24"/>
          <w:lang w:val="de-DE" w:eastAsia="ja-JP" w:bidi="fa-IR"/>
        </w:rPr>
        <w:t xml:space="preserve"> </w:t>
      </w:r>
      <w:proofErr w:type="spellStart"/>
      <w:r w:rsidR="00247484" w:rsidRPr="00247484">
        <w:rPr>
          <w:rFonts w:eastAsia="Andale Sans UI" w:cs="Tahoma"/>
          <w:kern w:val="3"/>
          <w:sz w:val="24"/>
          <w:szCs w:val="24"/>
          <w:lang w:val="de-DE" w:eastAsia="ja-JP" w:bidi="fa-IR"/>
        </w:rPr>
        <w:t>dienos</w:t>
      </w:r>
      <w:proofErr w:type="spellEnd"/>
      <w:r w:rsidR="00247484" w:rsidRPr="00247484">
        <w:rPr>
          <w:color w:val="000000"/>
          <w:sz w:val="24"/>
          <w:szCs w:val="24"/>
          <w:lang w:val="lt-LT" w:eastAsia="lt-LT"/>
        </w:rPr>
        <w:t>.</w:t>
      </w:r>
    </w:p>
    <w:p w14:paraId="6C44C6A2" w14:textId="3AB0F118" w:rsidR="00247484" w:rsidRDefault="00247484" w:rsidP="003A5874">
      <w:pPr>
        <w:tabs>
          <w:tab w:val="left" w:pos="900"/>
        </w:tabs>
        <w:spacing w:before="0" w:after="0" w:line="240" w:lineRule="auto"/>
        <w:ind w:firstLine="1418"/>
        <w:jc w:val="both"/>
        <w:rPr>
          <w:sz w:val="24"/>
          <w:szCs w:val="24"/>
          <w:lang w:val="lt-LT"/>
        </w:rPr>
      </w:pPr>
      <w:r w:rsidRPr="000E549B">
        <w:rPr>
          <w:sz w:val="24"/>
          <w:szCs w:val="24"/>
          <w:lang w:val="lt-LT"/>
        </w:rPr>
        <w:tab/>
        <w:t xml:space="preserve">3.4. </w:t>
      </w:r>
      <w:r w:rsidR="003A5874" w:rsidRPr="003A5874">
        <w:rPr>
          <w:sz w:val="24"/>
          <w:szCs w:val="24"/>
          <w:lang w:val="lt-LT"/>
        </w:rPr>
        <w:t>PVM sąskaitos faktūros, sąskaitos faktūros, kiti atsiskaitymo dokumentai teikiami tik elektroniniu būdu. Elektroninės sąskaitos faktūros teikiamos tik naudojantis informacinės sistemos SABIS priemonėmis.</w:t>
      </w:r>
    </w:p>
    <w:p w14:paraId="25851BBB" w14:textId="77777777" w:rsidR="00B446B1" w:rsidRPr="00B446B1" w:rsidRDefault="00B446B1" w:rsidP="00B446B1">
      <w:pPr>
        <w:spacing w:before="0" w:after="0"/>
        <w:jc w:val="both"/>
        <w:rPr>
          <w:sz w:val="24"/>
          <w:szCs w:val="24"/>
          <w:lang w:val="lt-LT"/>
        </w:rPr>
      </w:pPr>
      <w:r>
        <w:rPr>
          <w:sz w:val="24"/>
          <w:szCs w:val="24"/>
          <w:lang w:val="lt-LT"/>
        </w:rPr>
        <w:tab/>
      </w:r>
      <w:r>
        <w:rPr>
          <w:sz w:val="24"/>
          <w:szCs w:val="24"/>
          <w:lang w:val="lt-LT"/>
        </w:rPr>
        <w:tab/>
        <w:t>3.5. Mokėtojas</w:t>
      </w:r>
      <w:r w:rsidRPr="00B446B1">
        <w:rPr>
          <w:sz w:val="24"/>
          <w:szCs w:val="24"/>
          <w:lang w:val="lt-LT"/>
        </w:rPr>
        <w:t xml:space="preserve"> gali tiesiogiai atsiskaityti su Ūkio subjektais ir (ar) Subtiekėjais už jų suteikt</w:t>
      </w:r>
      <w:r>
        <w:rPr>
          <w:sz w:val="24"/>
          <w:szCs w:val="24"/>
          <w:lang w:val="lt-LT"/>
        </w:rPr>
        <w:t>as paslaugas. Apie tai Mokėtojas</w:t>
      </w:r>
      <w:r w:rsidRPr="00B446B1">
        <w:rPr>
          <w:sz w:val="24"/>
          <w:szCs w:val="24"/>
          <w:lang w:val="lt-LT"/>
        </w:rPr>
        <w:t xml:space="preserve"> raštu informuoja Ūkio subjektus ir (ar) Subtiekėjus per 3 darbo dienas po informacijos apie juos gavimo. Ūkio subjektui ir (ar) Subtiekėjui raštu pateikus prašymą pasinaudoti tiesioginio atsiskaitymo galimybe, sudarom</w:t>
      </w:r>
      <w:r>
        <w:rPr>
          <w:sz w:val="24"/>
          <w:szCs w:val="24"/>
          <w:lang w:val="lt-LT"/>
        </w:rPr>
        <w:t>a trišalė sutartis tarp Mokėtojo</w:t>
      </w:r>
      <w:r w:rsidRPr="00B446B1">
        <w:rPr>
          <w:sz w:val="24"/>
          <w:szCs w:val="24"/>
          <w:lang w:val="lt-LT"/>
        </w:rPr>
        <w:t>,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7E85978B" w14:textId="77777777" w:rsidR="008003EF" w:rsidRDefault="008003EF" w:rsidP="00B446B1">
      <w:pPr>
        <w:spacing w:before="0" w:after="0" w:line="240" w:lineRule="auto"/>
        <w:ind w:right="-1"/>
        <w:rPr>
          <w:b/>
          <w:sz w:val="24"/>
          <w:szCs w:val="24"/>
          <w:lang w:val="lt-LT"/>
        </w:rPr>
      </w:pPr>
    </w:p>
    <w:p w14:paraId="66139BB1" w14:textId="77777777" w:rsidR="005E5FDA" w:rsidRDefault="008003EF" w:rsidP="005B1A91">
      <w:pPr>
        <w:spacing w:before="0" w:after="0" w:line="240" w:lineRule="auto"/>
        <w:ind w:right="-1"/>
        <w:jc w:val="center"/>
        <w:rPr>
          <w:b/>
          <w:sz w:val="24"/>
          <w:szCs w:val="24"/>
          <w:lang w:val="lt-LT"/>
        </w:rPr>
      </w:pPr>
      <w:r>
        <w:rPr>
          <w:b/>
          <w:sz w:val="24"/>
          <w:szCs w:val="24"/>
          <w:lang w:val="lt-LT"/>
        </w:rPr>
        <w:t>IV</w:t>
      </w:r>
      <w:r w:rsidR="005B1A91">
        <w:rPr>
          <w:b/>
          <w:sz w:val="24"/>
          <w:szCs w:val="24"/>
          <w:lang w:val="lt-LT"/>
        </w:rPr>
        <w:t xml:space="preserve">. </w:t>
      </w:r>
      <w:r w:rsidR="005E5FDA">
        <w:rPr>
          <w:b/>
          <w:sz w:val="24"/>
          <w:szCs w:val="24"/>
          <w:lang w:val="lt-LT"/>
        </w:rPr>
        <w:t>BENDROSIOS NUOSTATOS</w:t>
      </w:r>
    </w:p>
    <w:p w14:paraId="1948BA3B" w14:textId="77777777" w:rsidR="00F7182A" w:rsidRDefault="00F7182A" w:rsidP="005B1A91">
      <w:pPr>
        <w:pStyle w:val="Tekstoblokas"/>
        <w:ind w:left="0" w:right="-2"/>
        <w:rPr>
          <w:b/>
          <w:sz w:val="24"/>
          <w:szCs w:val="24"/>
          <w:lang w:val="lt-LT"/>
        </w:rPr>
      </w:pPr>
    </w:p>
    <w:p w14:paraId="161D369D" w14:textId="77777777" w:rsidR="00BB426C" w:rsidRPr="00B715A2" w:rsidRDefault="008003EF" w:rsidP="001C1B08">
      <w:pPr>
        <w:pStyle w:val="Tekstoblokas"/>
        <w:ind w:left="0" w:right="0" w:firstLine="1418"/>
        <w:jc w:val="both"/>
        <w:rPr>
          <w:sz w:val="24"/>
          <w:szCs w:val="24"/>
          <w:lang w:val="lt-LT"/>
        </w:rPr>
      </w:pPr>
      <w:r>
        <w:rPr>
          <w:sz w:val="24"/>
          <w:szCs w:val="24"/>
          <w:lang w:val="lt-LT"/>
        </w:rPr>
        <w:t>4</w:t>
      </w:r>
      <w:r w:rsidR="00C41CA8">
        <w:rPr>
          <w:sz w:val="24"/>
          <w:szCs w:val="24"/>
          <w:lang w:val="lt-LT"/>
        </w:rPr>
        <w:t>.1</w:t>
      </w:r>
      <w:r w:rsidR="005E5FDA" w:rsidRPr="00B715A2">
        <w:rPr>
          <w:sz w:val="24"/>
          <w:szCs w:val="24"/>
          <w:lang w:val="lt-LT"/>
        </w:rPr>
        <w:t xml:space="preserve">. </w:t>
      </w:r>
      <w:r w:rsidR="00B84454" w:rsidRPr="00B715A2">
        <w:rPr>
          <w:sz w:val="24"/>
          <w:szCs w:val="24"/>
          <w:lang w:val="lt-LT"/>
        </w:rPr>
        <w:t>Audito paskirtis yra</w:t>
      </w:r>
      <w:r w:rsidR="00BB426C" w:rsidRPr="00B715A2">
        <w:rPr>
          <w:sz w:val="24"/>
          <w:szCs w:val="24"/>
          <w:lang w:val="lt-LT"/>
        </w:rPr>
        <w:t>:</w:t>
      </w:r>
    </w:p>
    <w:p w14:paraId="79C4DBF4" w14:textId="77777777" w:rsidR="00BB426C" w:rsidRDefault="008003EF" w:rsidP="001C1B08">
      <w:pPr>
        <w:pStyle w:val="Tekstoblokas"/>
        <w:ind w:left="0" w:right="0" w:firstLine="1418"/>
        <w:jc w:val="both"/>
        <w:rPr>
          <w:sz w:val="24"/>
          <w:szCs w:val="24"/>
          <w:lang w:val="lt-LT"/>
        </w:rPr>
      </w:pPr>
      <w:r>
        <w:rPr>
          <w:sz w:val="24"/>
          <w:szCs w:val="24"/>
          <w:lang w:val="lt-LT"/>
        </w:rPr>
        <w:t>4</w:t>
      </w:r>
      <w:r w:rsidR="00C41CA8">
        <w:rPr>
          <w:sz w:val="24"/>
          <w:szCs w:val="24"/>
          <w:lang w:val="lt-LT"/>
        </w:rPr>
        <w:t>.1</w:t>
      </w:r>
      <w:r w:rsidR="00BB426C" w:rsidRPr="00B715A2">
        <w:rPr>
          <w:sz w:val="24"/>
          <w:szCs w:val="24"/>
          <w:lang w:val="lt-LT"/>
        </w:rPr>
        <w:t>.1. įvertinti, ar Mokėtojo</w:t>
      </w:r>
      <w:r w:rsidR="00B84454" w:rsidRPr="00B715A2">
        <w:rPr>
          <w:sz w:val="24"/>
          <w:szCs w:val="24"/>
          <w:lang w:val="lt-LT"/>
        </w:rPr>
        <w:t xml:space="preserve"> finansinės ataskaitos</w:t>
      </w:r>
      <w:r w:rsidR="005C5CFE" w:rsidRPr="00B715A2">
        <w:rPr>
          <w:sz w:val="24"/>
          <w:szCs w:val="24"/>
          <w:lang w:val="lt-LT"/>
        </w:rPr>
        <w:t>, parengtos pagal Lietuvoje galiojančius verslo apskaitos standartus,</w:t>
      </w:r>
      <w:r w:rsidR="00BB426C" w:rsidRPr="00B715A2">
        <w:rPr>
          <w:sz w:val="24"/>
          <w:szCs w:val="24"/>
          <w:lang w:val="lt-LT"/>
        </w:rPr>
        <w:t xml:space="preserve"> </w:t>
      </w:r>
      <w:r w:rsidR="00B84454" w:rsidRPr="00B715A2">
        <w:rPr>
          <w:sz w:val="24"/>
          <w:szCs w:val="24"/>
          <w:lang w:val="lt-LT"/>
        </w:rPr>
        <w:t>visais reikšmingais at</w:t>
      </w:r>
      <w:r w:rsidR="00B84454">
        <w:rPr>
          <w:sz w:val="24"/>
          <w:szCs w:val="24"/>
          <w:lang w:val="lt-LT"/>
        </w:rPr>
        <w:t xml:space="preserve">žvilgiais tikrai </w:t>
      </w:r>
      <w:r w:rsidR="00BB426C">
        <w:rPr>
          <w:sz w:val="24"/>
          <w:szCs w:val="24"/>
          <w:lang w:val="lt-LT"/>
        </w:rPr>
        <w:t>ir teisingai parodo Mokėtojo</w:t>
      </w:r>
      <w:r w:rsidR="00B84454">
        <w:rPr>
          <w:sz w:val="24"/>
          <w:szCs w:val="24"/>
          <w:lang w:val="lt-LT"/>
        </w:rPr>
        <w:t xml:space="preserve"> finansinę būklę, veiklo</w:t>
      </w:r>
      <w:r w:rsidR="00BB426C">
        <w:rPr>
          <w:sz w:val="24"/>
          <w:szCs w:val="24"/>
          <w:lang w:val="lt-LT"/>
        </w:rPr>
        <w:t>s rezultatus ir pinigų srautus;</w:t>
      </w:r>
    </w:p>
    <w:p w14:paraId="10372551" w14:textId="77777777" w:rsidR="00BB426C" w:rsidRDefault="008003EF" w:rsidP="001C1B08">
      <w:pPr>
        <w:pStyle w:val="Tekstoblokas"/>
        <w:ind w:left="0" w:right="0" w:firstLine="1418"/>
        <w:jc w:val="both"/>
        <w:rPr>
          <w:rFonts w:ascii="(Naudoti Pietryčių Azijos kalbų" w:hAnsi="(Naudoti Pietryčių Azijos kalbų"/>
          <w:sz w:val="24"/>
          <w:szCs w:val="24"/>
          <w:lang w:val="lt-LT"/>
        </w:rPr>
      </w:pPr>
      <w:r>
        <w:rPr>
          <w:sz w:val="24"/>
          <w:szCs w:val="24"/>
          <w:lang w:val="lt-LT"/>
        </w:rPr>
        <w:t>4</w:t>
      </w:r>
      <w:r w:rsidR="00C41CA8">
        <w:rPr>
          <w:sz w:val="24"/>
          <w:szCs w:val="24"/>
          <w:lang w:val="lt-LT"/>
        </w:rPr>
        <w:t>.1</w:t>
      </w:r>
      <w:r w:rsidR="00BB426C">
        <w:rPr>
          <w:sz w:val="24"/>
          <w:szCs w:val="24"/>
          <w:lang w:val="lt-LT"/>
        </w:rPr>
        <w:t>.2. įvertinti, ar Mokėtojo</w:t>
      </w:r>
      <w:r w:rsidR="00B84454">
        <w:rPr>
          <w:sz w:val="24"/>
          <w:szCs w:val="24"/>
          <w:lang w:val="lt-LT"/>
        </w:rPr>
        <w:t xml:space="preserve"> finansinės ataskaitos parengtos pagal </w:t>
      </w:r>
      <w:r w:rsidR="00B84454">
        <w:rPr>
          <w:rFonts w:ascii="(Naudoti Pietryčių Azijos kalbų" w:hAnsi="(Naudoti Pietryčių Azijos kalbų"/>
          <w:sz w:val="24"/>
          <w:szCs w:val="24"/>
          <w:lang w:val="lt-LT"/>
        </w:rPr>
        <w:t>Lietuvos Respublikoje galiojančius teisės aktus, reglamentuojančius buhalterinę apskaitą ir finansinių ataskaitų sudarymą, taip pat kitus teisės aktus</w:t>
      </w:r>
      <w:r w:rsidR="00BB426C">
        <w:rPr>
          <w:rFonts w:ascii="(Naudoti Pietryčių Azijos kalbų" w:hAnsi="(Naudoti Pietryčių Azijos kalbų"/>
          <w:sz w:val="24"/>
          <w:szCs w:val="24"/>
          <w:lang w:val="lt-LT"/>
        </w:rPr>
        <w:t>;</w:t>
      </w:r>
    </w:p>
    <w:p w14:paraId="2E9F49B4" w14:textId="77777777" w:rsidR="00BB426C" w:rsidRDefault="008003EF" w:rsidP="001C1B08">
      <w:pPr>
        <w:pStyle w:val="Tekstoblokas"/>
        <w:ind w:left="0" w:right="0" w:firstLine="1418"/>
        <w:jc w:val="both"/>
        <w:rPr>
          <w:sz w:val="24"/>
          <w:szCs w:val="24"/>
          <w:lang w:val="lt-LT"/>
        </w:rPr>
      </w:pPr>
      <w:r>
        <w:rPr>
          <w:rFonts w:ascii="(Naudoti Pietryčių Azijos kalbų" w:hAnsi="(Naudoti Pietryčių Azijos kalbų"/>
          <w:sz w:val="24"/>
          <w:szCs w:val="24"/>
          <w:lang w:val="lt-LT"/>
        </w:rPr>
        <w:t>4</w:t>
      </w:r>
      <w:r w:rsidR="00C41CA8">
        <w:rPr>
          <w:rFonts w:ascii="(Naudoti Pietryčių Azijos kalbų" w:hAnsi="(Naudoti Pietryčių Azijos kalbų"/>
          <w:sz w:val="24"/>
          <w:szCs w:val="24"/>
          <w:lang w:val="lt-LT"/>
        </w:rPr>
        <w:t>.1</w:t>
      </w:r>
      <w:r w:rsidR="00BB426C">
        <w:rPr>
          <w:rFonts w:ascii="(Naudoti Pietryčių Azijos kalbų" w:hAnsi="(Naudoti Pietryčių Azijos kalbų"/>
          <w:sz w:val="24"/>
          <w:szCs w:val="24"/>
          <w:lang w:val="lt-LT"/>
        </w:rPr>
        <w:t xml:space="preserve">.3. </w:t>
      </w:r>
      <w:r w:rsidR="00BB426C">
        <w:rPr>
          <w:sz w:val="24"/>
          <w:szCs w:val="24"/>
          <w:lang w:val="lt-LT"/>
        </w:rPr>
        <w:t>įvertinti, ar Mokėtojo</w:t>
      </w:r>
      <w:r w:rsidR="00B11340">
        <w:rPr>
          <w:sz w:val="24"/>
          <w:szCs w:val="24"/>
          <w:lang w:val="lt-LT"/>
        </w:rPr>
        <w:t xml:space="preserve"> vadovo</w:t>
      </w:r>
      <w:r w:rsidR="00B84454">
        <w:rPr>
          <w:sz w:val="24"/>
          <w:szCs w:val="24"/>
          <w:lang w:val="lt-LT"/>
        </w:rPr>
        <w:t xml:space="preserve"> parengtame metiniame pranešime pateikti duomenys atitinka finansinės atskaitomybės duomenis. </w:t>
      </w:r>
    </w:p>
    <w:p w14:paraId="2FDB377D" w14:textId="1A720769" w:rsidR="003F0671" w:rsidRPr="006F63D0" w:rsidRDefault="008003EF" w:rsidP="001C1B08">
      <w:pPr>
        <w:pStyle w:val="Tekstoblokas"/>
        <w:ind w:left="0" w:right="0" w:firstLine="1418"/>
        <w:jc w:val="both"/>
        <w:rPr>
          <w:sz w:val="24"/>
          <w:szCs w:val="24"/>
          <w:lang w:val="lt-LT" w:eastAsia="lt-LT"/>
        </w:rPr>
      </w:pPr>
      <w:r w:rsidRPr="006F63D0">
        <w:rPr>
          <w:color w:val="EE0000"/>
          <w:sz w:val="24"/>
          <w:szCs w:val="24"/>
          <w:lang w:val="lt-LT"/>
        </w:rPr>
        <w:t>4</w:t>
      </w:r>
      <w:r w:rsidR="00C41CA8" w:rsidRPr="006F63D0">
        <w:rPr>
          <w:color w:val="EE0000"/>
          <w:sz w:val="24"/>
          <w:szCs w:val="24"/>
          <w:lang w:val="lt-LT"/>
        </w:rPr>
        <w:t>.1</w:t>
      </w:r>
      <w:r w:rsidR="005B1A91" w:rsidRPr="006F63D0">
        <w:rPr>
          <w:color w:val="EE0000"/>
          <w:sz w:val="24"/>
          <w:szCs w:val="24"/>
          <w:lang w:val="lt-LT"/>
        </w:rPr>
        <w:t xml:space="preserve">.4 </w:t>
      </w:r>
      <w:r w:rsidR="005B1A91" w:rsidRPr="006F63D0">
        <w:rPr>
          <w:sz w:val="24"/>
          <w:szCs w:val="24"/>
          <w:lang w:val="lt-LT"/>
        </w:rPr>
        <w:t xml:space="preserve">atlikti </w:t>
      </w:r>
      <w:r w:rsidR="00247484" w:rsidRPr="006F63D0">
        <w:rPr>
          <w:bCs/>
          <w:sz w:val="24"/>
          <w:szCs w:val="24"/>
          <w:lang w:val="lt-LT" w:eastAsia="lt-LT"/>
        </w:rPr>
        <w:t>UAB „Skuodo vandenys“</w:t>
      </w:r>
      <w:r w:rsidR="006F63D0">
        <w:rPr>
          <w:b/>
          <w:color w:val="EE0000"/>
          <w:sz w:val="24"/>
          <w:szCs w:val="24"/>
          <w:lang w:val="lt-LT" w:eastAsia="lt-LT"/>
        </w:rPr>
        <w:t xml:space="preserve"> </w:t>
      </w:r>
      <w:r w:rsidR="006F63D0" w:rsidRPr="004135DA">
        <w:rPr>
          <w:bCs/>
          <w:color w:val="EE0000"/>
          <w:sz w:val="24"/>
          <w:szCs w:val="24"/>
          <w:lang w:val="lt-LT" w:eastAsia="lt-LT"/>
        </w:rPr>
        <w:t>(įrašoma 2 pirkimo daliai),</w:t>
      </w:r>
      <w:r w:rsidR="00247484" w:rsidRPr="006F63D0">
        <w:rPr>
          <w:b/>
          <w:color w:val="EE0000"/>
          <w:sz w:val="24"/>
          <w:szCs w:val="24"/>
          <w:lang w:val="lt-LT" w:eastAsia="lt-LT"/>
        </w:rPr>
        <w:t xml:space="preserve"> </w:t>
      </w:r>
      <w:r w:rsidR="00247484" w:rsidRPr="006F63D0">
        <w:rPr>
          <w:bCs/>
          <w:sz w:val="24"/>
          <w:szCs w:val="24"/>
          <w:lang w:val="lt-LT" w:eastAsia="lt-LT"/>
        </w:rPr>
        <w:t>UAB „Skuodo šiluma</w:t>
      </w:r>
      <w:r w:rsidR="00247484" w:rsidRPr="004135DA">
        <w:rPr>
          <w:bCs/>
          <w:sz w:val="24"/>
          <w:szCs w:val="24"/>
          <w:lang w:val="lt-LT" w:eastAsia="lt-LT"/>
        </w:rPr>
        <w:t>“</w:t>
      </w:r>
      <w:r w:rsidR="006F63D0" w:rsidRPr="004135DA">
        <w:rPr>
          <w:bCs/>
          <w:sz w:val="24"/>
          <w:szCs w:val="24"/>
          <w:lang w:val="lt-LT" w:eastAsia="lt-LT"/>
        </w:rPr>
        <w:t xml:space="preserve"> </w:t>
      </w:r>
      <w:r w:rsidR="006F63D0" w:rsidRPr="004135DA">
        <w:rPr>
          <w:bCs/>
          <w:color w:val="EE0000"/>
          <w:sz w:val="24"/>
          <w:szCs w:val="24"/>
          <w:lang w:val="lt-LT" w:eastAsia="lt-LT"/>
        </w:rPr>
        <w:t>(įrašoma 3 pirkimo daliai)</w:t>
      </w:r>
      <w:r w:rsidR="00247484" w:rsidRPr="006F63D0">
        <w:rPr>
          <w:b/>
          <w:color w:val="EE0000"/>
          <w:sz w:val="24"/>
          <w:szCs w:val="24"/>
          <w:lang w:val="lt-LT" w:eastAsia="lt-LT"/>
        </w:rPr>
        <w:t xml:space="preserve"> </w:t>
      </w:r>
      <w:r w:rsidR="00247484" w:rsidRPr="006F63D0">
        <w:rPr>
          <w:sz w:val="24"/>
          <w:szCs w:val="24"/>
          <w:lang w:val="lt-LT"/>
        </w:rPr>
        <w:t>2022, 2023</w:t>
      </w:r>
      <w:r w:rsidR="00641327" w:rsidRPr="006F63D0">
        <w:rPr>
          <w:sz w:val="24"/>
          <w:szCs w:val="24"/>
          <w:lang w:val="lt-LT"/>
        </w:rPr>
        <w:t xml:space="preserve">, </w:t>
      </w:r>
      <w:r w:rsidR="00247484" w:rsidRPr="006F63D0">
        <w:rPr>
          <w:sz w:val="24"/>
          <w:szCs w:val="24"/>
          <w:lang w:val="lt-LT"/>
        </w:rPr>
        <w:t>2024</w:t>
      </w:r>
      <w:r w:rsidR="003F0671" w:rsidRPr="006F63D0">
        <w:rPr>
          <w:sz w:val="24"/>
          <w:szCs w:val="24"/>
          <w:lang w:val="lt-LT"/>
        </w:rPr>
        <w:t xml:space="preserve"> </w:t>
      </w:r>
      <w:r w:rsidR="003F0671" w:rsidRPr="006F63D0">
        <w:rPr>
          <w:bCs/>
          <w:sz w:val="24"/>
          <w:szCs w:val="24"/>
          <w:lang w:val="lt-LT"/>
        </w:rPr>
        <w:t>metų</w:t>
      </w:r>
      <w:r w:rsidR="003F0671" w:rsidRPr="006F63D0">
        <w:rPr>
          <w:sz w:val="24"/>
          <w:szCs w:val="24"/>
          <w:lang w:val="lt-LT" w:eastAsia="en-GB"/>
        </w:rPr>
        <w:t xml:space="preserve"> </w:t>
      </w:r>
      <w:r w:rsidR="001A2EB3" w:rsidRPr="006F63D0">
        <w:rPr>
          <w:sz w:val="24"/>
          <w:szCs w:val="24"/>
          <w:lang w:val="lt-LT"/>
        </w:rPr>
        <w:t>reguliuojam</w:t>
      </w:r>
      <w:r w:rsidR="00C41CA8" w:rsidRPr="006F63D0">
        <w:rPr>
          <w:sz w:val="24"/>
          <w:szCs w:val="24"/>
          <w:lang w:val="lt-LT"/>
        </w:rPr>
        <w:t>osios veiklos ataskaitų patikrą</w:t>
      </w:r>
      <w:r w:rsidR="001A2EB3" w:rsidRPr="006F63D0">
        <w:rPr>
          <w:sz w:val="24"/>
          <w:szCs w:val="24"/>
          <w:lang w:val="lt-LT"/>
        </w:rPr>
        <w:t xml:space="preserve"> ir pateikti patikro</w:t>
      </w:r>
      <w:r w:rsidR="00C41CA8" w:rsidRPr="006F63D0">
        <w:rPr>
          <w:sz w:val="24"/>
          <w:szCs w:val="24"/>
          <w:lang w:val="lt-LT"/>
        </w:rPr>
        <w:t>s</w:t>
      </w:r>
      <w:r w:rsidR="001A2EB3" w:rsidRPr="006F63D0">
        <w:rPr>
          <w:sz w:val="24"/>
          <w:szCs w:val="24"/>
          <w:lang w:val="lt-LT"/>
        </w:rPr>
        <w:t xml:space="preserve"> ataskaitą apie metines reguliuojamosios veiklos ata</w:t>
      </w:r>
      <w:r w:rsidR="00C41CA8" w:rsidRPr="006F63D0">
        <w:rPr>
          <w:sz w:val="24"/>
          <w:szCs w:val="24"/>
          <w:lang w:val="lt-LT"/>
        </w:rPr>
        <w:t xml:space="preserve">skaitas pagal </w:t>
      </w:r>
      <w:r w:rsidR="00174DA1" w:rsidRPr="006F63D0">
        <w:rPr>
          <w:sz w:val="24"/>
          <w:szCs w:val="24"/>
          <w:lang w:val="lt-LT"/>
        </w:rPr>
        <w:t>Valstybinės energetikos reguliavimo tarybos</w:t>
      </w:r>
      <w:r w:rsidR="00641327" w:rsidRPr="006F63D0">
        <w:rPr>
          <w:sz w:val="24"/>
          <w:szCs w:val="24"/>
          <w:lang w:val="lt-LT"/>
        </w:rPr>
        <w:t xml:space="preserve"> 2019 m. rugsėjo 2 d. nutarimą Nr. O3E-386.</w:t>
      </w:r>
    </w:p>
    <w:p w14:paraId="07EC79A0" w14:textId="77777777" w:rsidR="00B84454" w:rsidRDefault="008003EF" w:rsidP="001C1B08">
      <w:pPr>
        <w:pStyle w:val="Tekstoblokas"/>
        <w:ind w:left="0" w:right="0" w:firstLine="1418"/>
        <w:jc w:val="both"/>
        <w:rPr>
          <w:sz w:val="24"/>
          <w:szCs w:val="24"/>
          <w:lang w:val="lt-LT"/>
        </w:rPr>
      </w:pPr>
      <w:r>
        <w:rPr>
          <w:sz w:val="24"/>
          <w:szCs w:val="24"/>
          <w:lang w:val="lt-LT"/>
        </w:rPr>
        <w:lastRenderedPageBreak/>
        <w:t>4</w:t>
      </w:r>
      <w:r w:rsidR="00C41CA8">
        <w:rPr>
          <w:sz w:val="24"/>
          <w:szCs w:val="24"/>
          <w:lang w:val="lt-LT"/>
        </w:rPr>
        <w:t>.2</w:t>
      </w:r>
      <w:r w:rsidR="00BB426C">
        <w:rPr>
          <w:sz w:val="24"/>
          <w:szCs w:val="24"/>
          <w:lang w:val="lt-LT"/>
        </w:rPr>
        <w:t xml:space="preserve">. </w:t>
      </w:r>
      <w:r w:rsidR="00B84454">
        <w:rPr>
          <w:sz w:val="24"/>
          <w:szCs w:val="24"/>
          <w:lang w:val="lt-LT"/>
        </w:rPr>
        <w:t xml:space="preserve">Vykdytojo atliekamo audito tikslas yra deramai įsitikinti, ar finansinėse ataskaitose nėra reikšmingų informacijos iškraipymų. Mokėtojas atsako už tai, kad būtų užkirstas kelias apgaulei, klaidoms ir įstatymų bei kitų norminių aktų pažeidimams. Vykdytojas įsipareigoja planuoti auditą taip, kad turėtų pakankamas galimybes pastebėti reikšmingus finansinių ataskaitų ir apskaitos įrašų iškraipymus (tarp jų bet kokius reikšmingus informacijos iškraipymus, susidariusius dėl apgaulės, klaidų ar įstatymų bei kitų norminių aktų pažeidimų). </w:t>
      </w:r>
    </w:p>
    <w:p w14:paraId="16029FFB" w14:textId="77777777" w:rsidR="00BB426C" w:rsidRDefault="008003EF" w:rsidP="001C1B08">
      <w:pPr>
        <w:pStyle w:val="Tekstoblokas"/>
        <w:ind w:left="0" w:right="0" w:firstLine="1418"/>
        <w:jc w:val="both"/>
        <w:rPr>
          <w:sz w:val="24"/>
          <w:szCs w:val="24"/>
          <w:lang w:val="lt-LT"/>
        </w:rPr>
      </w:pPr>
      <w:r>
        <w:rPr>
          <w:sz w:val="24"/>
          <w:szCs w:val="24"/>
          <w:lang w:val="lt-LT"/>
        </w:rPr>
        <w:t>4</w:t>
      </w:r>
      <w:r w:rsidR="00C41CA8">
        <w:rPr>
          <w:sz w:val="24"/>
          <w:szCs w:val="24"/>
          <w:lang w:val="lt-LT"/>
        </w:rPr>
        <w:t>.3</w:t>
      </w:r>
      <w:r w:rsidR="00BB426C">
        <w:rPr>
          <w:sz w:val="24"/>
          <w:szCs w:val="24"/>
          <w:lang w:val="lt-LT"/>
        </w:rPr>
        <w:t xml:space="preserve">. </w:t>
      </w:r>
      <w:r w:rsidR="00BB426C" w:rsidRPr="00C21CA9">
        <w:rPr>
          <w:sz w:val="24"/>
          <w:szCs w:val="24"/>
          <w:lang w:val="lt-LT"/>
        </w:rPr>
        <w:t>Auditas bus atlieka</w:t>
      </w:r>
      <w:r w:rsidR="00D22E5E">
        <w:rPr>
          <w:sz w:val="24"/>
          <w:szCs w:val="24"/>
          <w:lang w:val="lt-LT"/>
        </w:rPr>
        <w:t xml:space="preserve">mas vadovaujantis </w:t>
      </w:r>
      <w:r w:rsidR="00BB426C" w:rsidRPr="00BB426C">
        <w:rPr>
          <w:sz w:val="24"/>
          <w:szCs w:val="24"/>
          <w:lang w:val="lt-LT"/>
        </w:rPr>
        <w:t>Tarptautiniais audito standartais, patvirtintais Tarptautinės buhalterių federacijos, LR audito</w:t>
      </w:r>
      <w:r w:rsidR="00BB426C" w:rsidRPr="00801A22">
        <w:rPr>
          <w:sz w:val="24"/>
          <w:szCs w:val="24"/>
          <w:lang w:val="lt-LT"/>
        </w:rPr>
        <w:t xml:space="preserve"> įstatymu ir kitais teisės aktais, reglamentuojančiais auditą bei auditorių darbą.</w:t>
      </w:r>
    </w:p>
    <w:p w14:paraId="7DC02424" w14:textId="7812AA9F" w:rsidR="00BB426C" w:rsidRDefault="008003EF" w:rsidP="001C1B08">
      <w:pPr>
        <w:pStyle w:val="Pagrindinistekstas"/>
        <w:tabs>
          <w:tab w:val="left" w:pos="1242"/>
          <w:tab w:val="left" w:pos="9181"/>
        </w:tabs>
        <w:spacing w:before="0" w:after="0"/>
        <w:ind w:firstLine="1418"/>
        <w:rPr>
          <w:rFonts w:ascii="Times New Roman" w:hAnsi="Times New Roman" w:cs="Times New Roman"/>
          <w:sz w:val="24"/>
          <w:szCs w:val="24"/>
        </w:rPr>
      </w:pPr>
      <w:r>
        <w:rPr>
          <w:rFonts w:ascii="Times New Roman" w:hAnsi="Times New Roman" w:cs="Times New Roman"/>
          <w:sz w:val="24"/>
          <w:szCs w:val="24"/>
        </w:rPr>
        <w:t>4</w:t>
      </w:r>
      <w:r w:rsidR="00C41CA8">
        <w:rPr>
          <w:rFonts w:ascii="Times New Roman" w:hAnsi="Times New Roman" w:cs="Times New Roman"/>
          <w:sz w:val="24"/>
          <w:szCs w:val="24"/>
        </w:rPr>
        <w:t>.4</w:t>
      </w:r>
      <w:r w:rsidR="00BB426C" w:rsidRPr="00BB426C">
        <w:rPr>
          <w:rFonts w:ascii="Times New Roman" w:hAnsi="Times New Roman" w:cs="Times New Roman"/>
          <w:sz w:val="24"/>
          <w:szCs w:val="24"/>
        </w:rPr>
        <w:t>.</w:t>
      </w:r>
      <w:r w:rsidR="00BB426C">
        <w:rPr>
          <w:sz w:val="24"/>
          <w:szCs w:val="24"/>
        </w:rPr>
        <w:t xml:space="preserve"> </w:t>
      </w:r>
      <w:r w:rsidR="00BB426C">
        <w:rPr>
          <w:rFonts w:ascii="Times New Roman" w:hAnsi="Times New Roman" w:cs="Times New Roman"/>
          <w:sz w:val="24"/>
          <w:szCs w:val="24"/>
        </w:rPr>
        <w:t>Audito tiksl</w:t>
      </w:r>
      <w:r w:rsidR="0057679F">
        <w:rPr>
          <w:rFonts w:ascii="Times New Roman" w:hAnsi="Times New Roman" w:cs="Times New Roman"/>
          <w:sz w:val="24"/>
          <w:szCs w:val="24"/>
        </w:rPr>
        <w:t>ais Vykdytojas įvertins M</w:t>
      </w:r>
      <w:r w:rsidR="004C0CE5">
        <w:rPr>
          <w:rFonts w:ascii="Times New Roman" w:hAnsi="Times New Roman" w:cs="Times New Roman"/>
          <w:sz w:val="24"/>
          <w:szCs w:val="24"/>
        </w:rPr>
        <w:t>o</w:t>
      </w:r>
      <w:r w:rsidR="0057679F">
        <w:rPr>
          <w:rFonts w:ascii="Times New Roman" w:hAnsi="Times New Roman" w:cs="Times New Roman"/>
          <w:sz w:val="24"/>
          <w:szCs w:val="24"/>
        </w:rPr>
        <w:t>kėtojo</w:t>
      </w:r>
      <w:r w:rsidR="00BB426C">
        <w:rPr>
          <w:rFonts w:ascii="Times New Roman" w:hAnsi="Times New Roman" w:cs="Times New Roman"/>
          <w:sz w:val="24"/>
          <w:szCs w:val="24"/>
        </w:rPr>
        <w:t xml:space="preserve"> apskaitos ir vidaus kontrolės sistemas tiek, kad galėtų spręsti, ar ji sudaro pakankamą pagrindą finansinei atskaitomybei par</w:t>
      </w:r>
      <w:r w:rsidR="0057679F">
        <w:rPr>
          <w:rFonts w:ascii="Times New Roman" w:hAnsi="Times New Roman" w:cs="Times New Roman"/>
          <w:sz w:val="24"/>
          <w:szCs w:val="24"/>
        </w:rPr>
        <w:t>engti ir nustatyti, ar Mokėtojas</w:t>
      </w:r>
      <w:r w:rsidR="00BB426C">
        <w:rPr>
          <w:rFonts w:ascii="Times New Roman" w:hAnsi="Times New Roman" w:cs="Times New Roman"/>
          <w:sz w:val="24"/>
          <w:szCs w:val="24"/>
        </w:rPr>
        <w:t xml:space="preserve"> tinkamai tvarko apskaitą. </w:t>
      </w:r>
    </w:p>
    <w:p w14:paraId="4F376F9D" w14:textId="77777777" w:rsidR="0057679F" w:rsidRDefault="008003EF" w:rsidP="001C1B08">
      <w:pPr>
        <w:pStyle w:val="Pagrindinistekstas"/>
        <w:tabs>
          <w:tab w:val="left" w:pos="1242"/>
          <w:tab w:val="left" w:pos="9181"/>
        </w:tabs>
        <w:spacing w:before="0" w:after="0"/>
        <w:ind w:firstLine="1418"/>
        <w:rPr>
          <w:rFonts w:ascii="Times New Roman" w:hAnsi="Times New Roman" w:cs="Times New Roman"/>
          <w:sz w:val="24"/>
          <w:szCs w:val="24"/>
        </w:rPr>
      </w:pPr>
      <w:r>
        <w:rPr>
          <w:rFonts w:ascii="Times New Roman" w:hAnsi="Times New Roman" w:cs="Times New Roman"/>
          <w:sz w:val="24"/>
          <w:szCs w:val="24"/>
        </w:rPr>
        <w:t>4</w:t>
      </w:r>
      <w:r w:rsidR="00C41CA8">
        <w:rPr>
          <w:rFonts w:ascii="Times New Roman" w:hAnsi="Times New Roman" w:cs="Times New Roman"/>
          <w:sz w:val="24"/>
          <w:szCs w:val="24"/>
        </w:rPr>
        <w:t>.5</w:t>
      </w:r>
      <w:r w:rsidR="0057679F">
        <w:rPr>
          <w:rFonts w:ascii="Times New Roman" w:hAnsi="Times New Roman" w:cs="Times New Roman"/>
          <w:sz w:val="24"/>
          <w:szCs w:val="24"/>
        </w:rPr>
        <w:t xml:space="preserve">. Audito procedūrų pobūdis ir apimtis priklausys nuo to, kaip Vykdytojas įvertins Mokėtojo apskaitos ir vidaus kontrolės sistemas. </w:t>
      </w:r>
    </w:p>
    <w:p w14:paraId="1CC1C1AA" w14:textId="77777777" w:rsidR="0057679F" w:rsidRPr="005C5CFE" w:rsidRDefault="008003EF" w:rsidP="001C1B08">
      <w:pPr>
        <w:pStyle w:val="Tekstoblokas"/>
        <w:ind w:left="0" w:right="0" w:firstLine="1418"/>
        <w:jc w:val="both"/>
        <w:rPr>
          <w:sz w:val="24"/>
          <w:szCs w:val="24"/>
          <w:lang w:val="lt-LT"/>
        </w:rPr>
      </w:pPr>
      <w:r>
        <w:rPr>
          <w:sz w:val="24"/>
          <w:szCs w:val="24"/>
          <w:lang w:val="lt-LT"/>
        </w:rPr>
        <w:t>4</w:t>
      </w:r>
      <w:r w:rsidR="00C41CA8">
        <w:rPr>
          <w:sz w:val="24"/>
          <w:szCs w:val="24"/>
          <w:lang w:val="lt-LT"/>
        </w:rPr>
        <w:t>.6</w:t>
      </w:r>
      <w:r w:rsidR="0057679F" w:rsidRPr="005C5CFE">
        <w:rPr>
          <w:sz w:val="24"/>
          <w:szCs w:val="24"/>
          <w:lang w:val="lt-LT"/>
        </w:rPr>
        <w:t>. Audito planavimo metu Užsakovas ir Vykdytojas susitaria dėl grafiko, pagal kurį Vykdytojui bus pateikta informacija</w:t>
      </w:r>
      <w:r w:rsidR="00D22E5E" w:rsidRPr="005C5CFE">
        <w:rPr>
          <w:sz w:val="24"/>
          <w:szCs w:val="24"/>
          <w:lang w:val="lt-LT"/>
        </w:rPr>
        <w:t xml:space="preserve"> ir pagrindžiantys dokumentai (</w:t>
      </w:r>
      <w:r w:rsidR="00D22E5E">
        <w:rPr>
          <w:sz w:val="24"/>
          <w:szCs w:val="24"/>
          <w:lang w:val="lt-LT"/>
        </w:rPr>
        <w:t>„</w:t>
      </w:r>
      <w:r w:rsidR="00D22E5E" w:rsidRPr="005C5CFE">
        <w:rPr>
          <w:sz w:val="24"/>
          <w:szCs w:val="24"/>
          <w:lang w:val="lt-LT"/>
        </w:rPr>
        <w:t>Informacijos sąrašas”</w:t>
      </w:r>
      <w:r w:rsidR="0057679F" w:rsidRPr="005C5CFE">
        <w:rPr>
          <w:sz w:val="24"/>
          <w:szCs w:val="24"/>
          <w:lang w:val="lt-LT"/>
        </w:rPr>
        <w:t>), dėl fina</w:t>
      </w:r>
      <w:r w:rsidR="00D22E5E" w:rsidRPr="005C5CFE">
        <w:rPr>
          <w:sz w:val="24"/>
          <w:szCs w:val="24"/>
          <w:lang w:val="lt-LT"/>
        </w:rPr>
        <w:t>nsinės atskaitomybės projekto (</w:t>
      </w:r>
      <w:r w:rsidR="00D22E5E">
        <w:rPr>
          <w:sz w:val="24"/>
          <w:szCs w:val="24"/>
          <w:lang w:val="lt-LT"/>
        </w:rPr>
        <w:t>„</w:t>
      </w:r>
      <w:r w:rsidR="00D22E5E" w:rsidRPr="005C5CFE">
        <w:rPr>
          <w:sz w:val="24"/>
          <w:szCs w:val="24"/>
          <w:lang w:val="lt-LT"/>
        </w:rPr>
        <w:t>finansinių ataskaitų projektas”</w:t>
      </w:r>
      <w:r w:rsidR="0057679F" w:rsidRPr="005C5CFE">
        <w:rPr>
          <w:sz w:val="24"/>
          <w:szCs w:val="24"/>
          <w:lang w:val="lt-LT"/>
        </w:rPr>
        <w:t>), taip pat dėl Mokėtojo vadovo parengto</w:t>
      </w:r>
      <w:r w:rsidR="00AE2E68" w:rsidRPr="005C5CFE">
        <w:rPr>
          <w:sz w:val="24"/>
          <w:szCs w:val="24"/>
          <w:lang w:val="lt-LT"/>
        </w:rPr>
        <w:t>s veiklos ataskaitos pateikimo. Mokėtojas</w:t>
      </w:r>
      <w:r w:rsidR="0057679F" w:rsidRPr="005C5CFE">
        <w:rPr>
          <w:sz w:val="24"/>
          <w:szCs w:val="24"/>
          <w:lang w:val="lt-LT"/>
        </w:rPr>
        <w:t xml:space="preserve"> atsako už tai, kad Vykdytojui būtų pateikta visa Informacijos sąraše n</w:t>
      </w:r>
      <w:r w:rsidR="00AE2E68" w:rsidRPr="005C5CFE">
        <w:rPr>
          <w:sz w:val="24"/>
          <w:szCs w:val="24"/>
          <w:lang w:val="lt-LT"/>
        </w:rPr>
        <w:t xml:space="preserve">urodyta informacija bei finansinės atskaitomybės projektas bei Užsakovo </w:t>
      </w:r>
      <w:r w:rsidR="0057679F" w:rsidRPr="005C5CFE">
        <w:rPr>
          <w:sz w:val="24"/>
          <w:szCs w:val="24"/>
          <w:lang w:val="lt-LT"/>
        </w:rPr>
        <w:t xml:space="preserve">vadovo </w:t>
      </w:r>
      <w:r w:rsidR="00AE2E68" w:rsidRPr="005C5CFE">
        <w:rPr>
          <w:sz w:val="24"/>
          <w:szCs w:val="24"/>
          <w:lang w:val="lt-LT"/>
        </w:rPr>
        <w:t>parengta veiklos ataskaita pagal sutartą grafiką siekiant</w:t>
      </w:r>
      <w:r w:rsidR="0057679F" w:rsidRPr="005C5CFE">
        <w:rPr>
          <w:sz w:val="24"/>
          <w:szCs w:val="24"/>
          <w:lang w:val="lt-LT"/>
        </w:rPr>
        <w:t xml:space="preserve"> efektyviai ir laiku atlikti auditą. </w:t>
      </w:r>
    </w:p>
    <w:p w14:paraId="502F5240" w14:textId="77777777" w:rsidR="00B11340" w:rsidRDefault="008003EF" w:rsidP="001C1B08">
      <w:pPr>
        <w:pStyle w:val="Pagrindinistekstas"/>
        <w:tabs>
          <w:tab w:val="left" w:pos="-1620"/>
          <w:tab w:val="left" w:pos="-1440"/>
        </w:tabs>
        <w:spacing w:before="0" w:after="0"/>
        <w:ind w:firstLine="1418"/>
        <w:rPr>
          <w:rFonts w:ascii="Times New Roman" w:hAnsi="Times New Roman" w:cs="Times New Roman"/>
          <w:sz w:val="24"/>
          <w:szCs w:val="24"/>
        </w:rPr>
      </w:pPr>
      <w:r>
        <w:rPr>
          <w:rFonts w:ascii="Times New Roman" w:hAnsi="Times New Roman" w:cs="Times New Roman"/>
          <w:sz w:val="24"/>
          <w:szCs w:val="24"/>
        </w:rPr>
        <w:t>4</w:t>
      </w:r>
      <w:r w:rsidR="00C41CA8">
        <w:rPr>
          <w:rFonts w:ascii="Times New Roman" w:hAnsi="Times New Roman" w:cs="Times New Roman"/>
          <w:sz w:val="24"/>
          <w:szCs w:val="24"/>
        </w:rPr>
        <w:t>.7.</w:t>
      </w:r>
      <w:r w:rsidR="00B11340">
        <w:rPr>
          <w:sz w:val="24"/>
          <w:szCs w:val="24"/>
        </w:rPr>
        <w:t xml:space="preserve"> </w:t>
      </w:r>
      <w:r w:rsidR="00B11340">
        <w:rPr>
          <w:rFonts w:ascii="Times New Roman" w:hAnsi="Times New Roman" w:cs="Times New Roman"/>
          <w:sz w:val="24"/>
          <w:szCs w:val="24"/>
        </w:rPr>
        <w:t xml:space="preserve">Audito metu Vykdytojo parengti darbo dokumentai ir (arba) Mokėtojo parengti ir Vykdytojui pateikti dokumentai bei kita medžiaga ir (ar) informacija, kurią Vykdytojas gavo atlikdamas auditą, yra laikoma darbo dokumentais ir yra Vykdytojo nuosavybė. Darbo dokumentai yra konfidencialūs, juos saugo Vykdytojas pagal Lietuvos Respublikos įstatymų reikalavimus bei Vykdytojo nustatytą politiką ir procedūras, tačiau jie gali būti atskleisti taikytinų įstatymų numatytais atvejais.   </w:t>
      </w:r>
    </w:p>
    <w:p w14:paraId="427343A2" w14:textId="77777777" w:rsidR="00AE2E68" w:rsidRDefault="008003EF" w:rsidP="001C1B08">
      <w:pPr>
        <w:pStyle w:val="Pagrindinistekstas"/>
        <w:tabs>
          <w:tab w:val="left" w:pos="1242"/>
          <w:tab w:val="left" w:pos="9181"/>
        </w:tabs>
        <w:spacing w:before="0" w:after="0"/>
        <w:ind w:firstLine="1418"/>
        <w:rPr>
          <w:rFonts w:ascii="Times New Roman" w:hAnsi="Times New Roman" w:cs="Times New Roman"/>
          <w:sz w:val="24"/>
          <w:szCs w:val="24"/>
        </w:rPr>
      </w:pPr>
      <w:r>
        <w:rPr>
          <w:rFonts w:ascii="Times New Roman" w:hAnsi="Times New Roman" w:cs="Times New Roman"/>
          <w:sz w:val="24"/>
          <w:szCs w:val="24"/>
        </w:rPr>
        <w:t>4</w:t>
      </w:r>
      <w:r w:rsidR="00C41CA8">
        <w:rPr>
          <w:rFonts w:ascii="Times New Roman" w:hAnsi="Times New Roman" w:cs="Times New Roman"/>
          <w:sz w:val="24"/>
          <w:szCs w:val="24"/>
        </w:rPr>
        <w:t>.8</w:t>
      </w:r>
      <w:r w:rsidR="00AE2E68">
        <w:rPr>
          <w:rFonts w:ascii="Times New Roman" w:hAnsi="Times New Roman" w:cs="Times New Roman"/>
          <w:sz w:val="24"/>
          <w:szCs w:val="24"/>
        </w:rPr>
        <w:t xml:space="preserve">. Šia sutartimi apibrėžtas auditas bus laikomas baigtu, kai Užsakovui pateikti visi audito darbo rezultatai, nurodyti šios sutarties </w:t>
      </w:r>
      <w:r w:rsidR="0098158A">
        <w:rPr>
          <w:rFonts w:ascii="Times New Roman" w:hAnsi="Times New Roman" w:cs="Times New Roman"/>
          <w:sz w:val="24"/>
          <w:szCs w:val="24"/>
        </w:rPr>
        <w:t>5</w:t>
      </w:r>
      <w:r w:rsidR="00E90831" w:rsidRPr="00E90831">
        <w:rPr>
          <w:rFonts w:ascii="Times New Roman" w:hAnsi="Times New Roman" w:cs="Times New Roman"/>
          <w:sz w:val="24"/>
          <w:szCs w:val="24"/>
        </w:rPr>
        <w:t>.1.2</w:t>
      </w:r>
      <w:r w:rsidR="00AE2E68" w:rsidRPr="00E90831">
        <w:rPr>
          <w:rFonts w:ascii="Times New Roman" w:hAnsi="Times New Roman" w:cs="Times New Roman"/>
          <w:sz w:val="24"/>
          <w:szCs w:val="24"/>
        </w:rPr>
        <w:t>. punkte</w:t>
      </w:r>
      <w:r w:rsidR="00AE2E68">
        <w:rPr>
          <w:rFonts w:ascii="Times New Roman" w:hAnsi="Times New Roman" w:cs="Times New Roman"/>
          <w:sz w:val="24"/>
          <w:szCs w:val="24"/>
        </w:rPr>
        <w:t xml:space="preserve">, kas ir bus laikoma paslaugų perdavimu – priėmimu, patvirtinančiu, kad įsipareigojimai buvo įvykdyti tinkamai ir laiku, nebent Šalys būtų </w:t>
      </w:r>
      <w:r w:rsidR="00D22E5E">
        <w:rPr>
          <w:rFonts w:ascii="Times New Roman" w:hAnsi="Times New Roman" w:cs="Times New Roman"/>
          <w:sz w:val="24"/>
          <w:szCs w:val="24"/>
        </w:rPr>
        <w:t>pasirašiusios atskirą perdavimo–</w:t>
      </w:r>
      <w:r w:rsidR="00AE2E68">
        <w:rPr>
          <w:rFonts w:ascii="Times New Roman" w:hAnsi="Times New Roman" w:cs="Times New Roman"/>
          <w:sz w:val="24"/>
          <w:szCs w:val="24"/>
        </w:rPr>
        <w:t xml:space="preserve">priėmimo aktą. </w:t>
      </w:r>
    </w:p>
    <w:p w14:paraId="5AF66448" w14:textId="77777777" w:rsidR="00AE2E68" w:rsidRDefault="008003EF" w:rsidP="001C1B08">
      <w:pPr>
        <w:pStyle w:val="Tekstoblokas"/>
        <w:ind w:left="0" w:right="0" w:firstLine="1418"/>
        <w:jc w:val="both"/>
        <w:rPr>
          <w:sz w:val="24"/>
          <w:szCs w:val="24"/>
          <w:lang w:val="lt-LT"/>
        </w:rPr>
      </w:pPr>
      <w:r>
        <w:rPr>
          <w:sz w:val="24"/>
          <w:szCs w:val="24"/>
          <w:lang w:val="lt-LT"/>
        </w:rPr>
        <w:t>4</w:t>
      </w:r>
      <w:r w:rsidR="00C41CA8">
        <w:rPr>
          <w:sz w:val="24"/>
          <w:szCs w:val="24"/>
          <w:lang w:val="lt-LT"/>
        </w:rPr>
        <w:t>.9</w:t>
      </w:r>
      <w:r w:rsidR="00AE2E68" w:rsidRPr="005C5CFE">
        <w:rPr>
          <w:sz w:val="24"/>
          <w:szCs w:val="24"/>
          <w:lang w:val="lt-LT"/>
        </w:rPr>
        <w:t xml:space="preserve">. </w:t>
      </w:r>
      <w:r w:rsidR="00AE2E68">
        <w:rPr>
          <w:sz w:val="24"/>
          <w:szCs w:val="24"/>
          <w:lang w:val="lt-LT"/>
        </w:rPr>
        <w:t>Greta audito darbo rezultatų, jei reikalinga, Vykdytojas pateiks Užsakovui ir Mokėtojui atskirą laišką dėl</w:t>
      </w:r>
      <w:r w:rsidR="00271CAF">
        <w:rPr>
          <w:sz w:val="24"/>
          <w:szCs w:val="24"/>
          <w:lang w:val="lt-LT"/>
        </w:rPr>
        <w:t xml:space="preserve"> bet kokių</w:t>
      </w:r>
      <w:r w:rsidR="00AE2E68">
        <w:rPr>
          <w:sz w:val="24"/>
          <w:szCs w:val="24"/>
          <w:lang w:val="lt-LT"/>
        </w:rPr>
        <w:t xml:space="preserve"> atliekant auditą pastebėtų reikšmingų apskaitos ir vid</w:t>
      </w:r>
      <w:r w:rsidR="00D22E5E">
        <w:rPr>
          <w:sz w:val="24"/>
          <w:szCs w:val="24"/>
          <w:lang w:val="lt-LT"/>
        </w:rPr>
        <w:t xml:space="preserve">aus kontrolės sistemų trūkumų </w:t>
      </w:r>
      <w:r w:rsidR="00D22E5E" w:rsidRPr="0068649B">
        <w:rPr>
          <w:sz w:val="24"/>
          <w:szCs w:val="24"/>
          <w:lang w:val="lt-LT"/>
        </w:rPr>
        <w:t>(„</w:t>
      </w:r>
      <w:r w:rsidR="00AE2E68" w:rsidRPr="0068649B">
        <w:rPr>
          <w:sz w:val="24"/>
          <w:szCs w:val="24"/>
          <w:lang w:val="lt-LT"/>
        </w:rPr>
        <w:t>Laišką vadovybei”).</w:t>
      </w:r>
      <w:r w:rsidR="00AE2E68">
        <w:rPr>
          <w:sz w:val="24"/>
          <w:szCs w:val="24"/>
          <w:lang w:val="lt-LT"/>
        </w:rPr>
        <w:t xml:space="preserve"> Tačiau auditas nėra skirta</w:t>
      </w:r>
      <w:r w:rsidR="00271CAF">
        <w:rPr>
          <w:sz w:val="24"/>
          <w:szCs w:val="24"/>
          <w:lang w:val="lt-LT"/>
        </w:rPr>
        <w:t>s visiems reikšmingiems Mokėtojo</w:t>
      </w:r>
      <w:r w:rsidR="00AE2E68">
        <w:rPr>
          <w:sz w:val="24"/>
          <w:szCs w:val="24"/>
          <w:lang w:val="lt-LT"/>
        </w:rPr>
        <w:t xml:space="preserve"> vidaus kontrolės sistemos trūkumams nustatyti, todėl Laiške vadovyb</w:t>
      </w:r>
      <w:r w:rsidR="00271CAF">
        <w:rPr>
          <w:sz w:val="24"/>
          <w:szCs w:val="24"/>
          <w:lang w:val="lt-LT"/>
        </w:rPr>
        <w:t xml:space="preserve">ei bus nurodyti tik tie </w:t>
      </w:r>
      <w:r w:rsidR="00AE2E68">
        <w:rPr>
          <w:sz w:val="24"/>
          <w:szCs w:val="24"/>
          <w:lang w:val="lt-LT"/>
        </w:rPr>
        <w:t>apskaitos ir vidaus kontrolės sistemų ir kitų verslo aspektų trūkumai, kuriuos Vykdytojas pastebėjo audito metu ir į kuriuos, Vykdytojo nu</w:t>
      </w:r>
      <w:r w:rsidR="00271CAF">
        <w:rPr>
          <w:sz w:val="24"/>
          <w:szCs w:val="24"/>
          <w:lang w:val="lt-LT"/>
        </w:rPr>
        <w:t>omone, būtina atkreipti Mokėtojo</w:t>
      </w:r>
      <w:r w:rsidR="00AE2E68">
        <w:rPr>
          <w:sz w:val="24"/>
          <w:szCs w:val="24"/>
          <w:lang w:val="lt-LT"/>
        </w:rPr>
        <w:t xml:space="preserve"> dėmesį. Vykdytojas atlieka tik tokios apimties vidaus kontrolės sistemos peržiūrą, kad galėtų pateikti audito darbo rezultatus, todėl Vykdytojo pastabos dėl šios sistemos nebūtinai apims visus galimus patobulinimus, kurie galėjo būti pasiūlyti atlikus nuodugnesnę specialios paskirties peržiūrą.</w:t>
      </w:r>
    </w:p>
    <w:p w14:paraId="39721478" w14:textId="77777777" w:rsidR="00271CAF" w:rsidRPr="00271CAF" w:rsidRDefault="008003EF" w:rsidP="001C1B08">
      <w:pPr>
        <w:pStyle w:val="Pagrindinistekstas3"/>
        <w:tabs>
          <w:tab w:val="left" w:pos="1241"/>
          <w:tab w:val="left" w:pos="9180"/>
        </w:tabs>
        <w:ind w:firstLine="1418"/>
        <w:jc w:val="both"/>
        <w:rPr>
          <w:rFonts w:ascii="Times New Roman" w:hAnsi="Times New Roman" w:cs="Times New Roman"/>
          <w:sz w:val="24"/>
          <w:szCs w:val="24"/>
        </w:rPr>
      </w:pPr>
      <w:r>
        <w:rPr>
          <w:rFonts w:ascii="Times New Roman" w:hAnsi="Times New Roman" w:cs="Times New Roman"/>
          <w:sz w:val="24"/>
          <w:szCs w:val="24"/>
        </w:rPr>
        <w:t>4</w:t>
      </w:r>
      <w:r w:rsidR="00C41CA8">
        <w:rPr>
          <w:rFonts w:ascii="Times New Roman" w:hAnsi="Times New Roman" w:cs="Times New Roman"/>
          <w:sz w:val="24"/>
          <w:szCs w:val="24"/>
        </w:rPr>
        <w:t>.10</w:t>
      </w:r>
      <w:r w:rsidR="00271CAF" w:rsidRPr="00271CAF">
        <w:rPr>
          <w:sz w:val="24"/>
          <w:szCs w:val="24"/>
        </w:rPr>
        <w:t xml:space="preserve">. </w:t>
      </w:r>
      <w:r w:rsidR="00271CAF" w:rsidRPr="00271CAF">
        <w:rPr>
          <w:rFonts w:ascii="Times New Roman" w:hAnsi="Times New Roman" w:cs="Times New Roman"/>
          <w:sz w:val="24"/>
          <w:szCs w:val="24"/>
        </w:rPr>
        <w:t xml:space="preserve">Šalys pripažįsta ir patvirtina, kad šios sutarties nuostatos bei informacija, kuri tapo žinoma pasirašius šią sutartį, bus laikoma konfidencialia ir nebus atskleista jokiai trečiajai šaliai be išankstinio raštiško kitos Šalies sutikimo, nebent tokios informacijos atskleidimas būtų privalomas pagal Lietuvos Respublikos įstatymus arba būtinas tam, kad būtų tinkamai įvykdyti šia sutartimi Šalių prisiimti įsipareigojimai. Konfidencialumo reikalavimas nėra taikomas viešai skelbiamai informacijai. </w:t>
      </w:r>
    </w:p>
    <w:p w14:paraId="6888122A" w14:textId="77777777" w:rsidR="00271CAF" w:rsidRPr="00271CAF" w:rsidRDefault="008003EF" w:rsidP="001C1B08">
      <w:pPr>
        <w:pStyle w:val="Pagrindinistekstas3"/>
        <w:tabs>
          <w:tab w:val="left" w:pos="1241"/>
          <w:tab w:val="left" w:pos="9180"/>
        </w:tabs>
        <w:ind w:firstLine="1418"/>
        <w:jc w:val="both"/>
        <w:rPr>
          <w:rFonts w:ascii="Times New Roman" w:hAnsi="Times New Roman" w:cs="Times New Roman"/>
          <w:sz w:val="24"/>
          <w:szCs w:val="24"/>
        </w:rPr>
      </w:pPr>
      <w:r>
        <w:rPr>
          <w:rFonts w:ascii="Times New Roman" w:hAnsi="Times New Roman" w:cs="Times New Roman"/>
          <w:sz w:val="24"/>
          <w:szCs w:val="24"/>
        </w:rPr>
        <w:t>4</w:t>
      </w:r>
      <w:r w:rsidR="00C41CA8">
        <w:rPr>
          <w:rFonts w:ascii="Times New Roman" w:hAnsi="Times New Roman" w:cs="Times New Roman"/>
          <w:sz w:val="24"/>
          <w:szCs w:val="24"/>
        </w:rPr>
        <w:t>.11</w:t>
      </w:r>
      <w:r w:rsidR="00271CAF" w:rsidRPr="00271CAF">
        <w:rPr>
          <w:rFonts w:ascii="Times New Roman" w:hAnsi="Times New Roman" w:cs="Times New Roman"/>
          <w:sz w:val="24"/>
          <w:szCs w:val="24"/>
        </w:rPr>
        <w:t>.</w:t>
      </w:r>
      <w:r w:rsidR="00271CAF">
        <w:rPr>
          <w:sz w:val="24"/>
          <w:szCs w:val="24"/>
        </w:rPr>
        <w:t xml:space="preserve"> </w:t>
      </w:r>
      <w:r w:rsidR="00271CAF" w:rsidRPr="00271CAF">
        <w:rPr>
          <w:rFonts w:ascii="Times New Roman" w:hAnsi="Times New Roman" w:cs="Times New Roman"/>
          <w:sz w:val="24"/>
          <w:szCs w:val="24"/>
        </w:rPr>
        <w:t>Siekdamos išvengti nesusipratimų, Šalys vienareikšmiškai s</w:t>
      </w:r>
      <w:r w:rsidR="000E1B3D">
        <w:rPr>
          <w:rFonts w:ascii="Times New Roman" w:hAnsi="Times New Roman" w:cs="Times New Roman"/>
          <w:sz w:val="24"/>
          <w:szCs w:val="24"/>
        </w:rPr>
        <w:t>utaria, kad aukščiau esančiame 4.10</w:t>
      </w:r>
      <w:r w:rsidR="00271CAF" w:rsidRPr="00271CAF">
        <w:rPr>
          <w:rFonts w:ascii="Times New Roman" w:hAnsi="Times New Roman" w:cs="Times New Roman"/>
          <w:sz w:val="24"/>
          <w:szCs w:val="24"/>
        </w:rPr>
        <w:t xml:space="preserve"> punkte nustatytas konfidencialumo reikalavimas yra taikomas bet kokiai informacijai, kuri yra susijusi su Užsakovu</w:t>
      </w:r>
      <w:r w:rsidR="00AC0564">
        <w:rPr>
          <w:rFonts w:ascii="Times New Roman" w:hAnsi="Times New Roman" w:cs="Times New Roman"/>
          <w:sz w:val="24"/>
          <w:szCs w:val="24"/>
        </w:rPr>
        <w:t xml:space="preserve"> ir Mokėtoju</w:t>
      </w:r>
      <w:r w:rsidR="00271CAF" w:rsidRPr="00271CAF">
        <w:rPr>
          <w:rFonts w:ascii="Times New Roman" w:hAnsi="Times New Roman" w:cs="Times New Roman"/>
          <w:sz w:val="24"/>
          <w:szCs w:val="24"/>
        </w:rPr>
        <w:t xml:space="preserve"> ir kurią Vykdytojas gavo audito metu, išskyrus tuos atvejus, kai Užsakovas</w:t>
      </w:r>
      <w:r w:rsidR="00AC0564">
        <w:rPr>
          <w:rFonts w:ascii="Times New Roman" w:hAnsi="Times New Roman" w:cs="Times New Roman"/>
          <w:sz w:val="24"/>
          <w:szCs w:val="24"/>
        </w:rPr>
        <w:t xml:space="preserve"> ir Mokėtojas</w:t>
      </w:r>
      <w:r w:rsidR="00271CAF" w:rsidRPr="00271CAF">
        <w:rPr>
          <w:rFonts w:ascii="Times New Roman" w:hAnsi="Times New Roman" w:cs="Times New Roman"/>
          <w:sz w:val="24"/>
          <w:szCs w:val="24"/>
        </w:rPr>
        <w:t xml:space="preserve"> raštu sutinka atskleisti informaciją arba kai tai yra privaloma pagal Lietuvos Respublikos įstatymus. Užsakovas</w:t>
      </w:r>
      <w:r w:rsidR="00AC0564">
        <w:rPr>
          <w:rFonts w:ascii="Times New Roman" w:hAnsi="Times New Roman" w:cs="Times New Roman"/>
          <w:sz w:val="24"/>
          <w:szCs w:val="24"/>
        </w:rPr>
        <w:t xml:space="preserve"> ir Mokėtojas</w:t>
      </w:r>
      <w:r w:rsidR="00271CAF" w:rsidRPr="00271CAF">
        <w:rPr>
          <w:rFonts w:ascii="Times New Roman" w:hAnsi="Times New Roman" w:cs="Times New Roman"/>
          <w:sz w:val="24"/>
          <w:szCs w:val="24"/>
        </w:rPr>
        <w:t xml:space="preserve"> sutinka neatskleisti Vykdytojo audito metodikos bei audito atlikimo būdų. </w:t>
      </w:r>
    </w:p>
    <w:p w14:paraId="472DB58A" w14:textId="77777777" w:rsidR="000E1B3D" w:rsidRPr="000E1B3D" w:rsidRDefault="000E1B3D" w:rsidP="000E1B3D">
      <w:pPr>
        <w:tabs>
          <w:tab w:val="left" w:pos="1259"/>
        </w:tabs>
        <w:suppressAutoHyphens/>
        <w:overflowPunct/>
        <w:autoSpaceDE/>
        <w:autoSpaceDN/>
        <w:adjustRightInd/>
        <w:spacing w:before="0" w:after="0" w:line="240" w:lineRule="auto"/>
        <w:jc w:val="both"/>
        <w:textAlignment w:val="auto"/>
        <w:rPr>
          <w:rFonts w:cs="Arial"/>
          <w:color w:val="000000"/>
          <w:sz w:val="24"/>
          <w:lang w:val="lt-LT" w:eastAsia="ar-SA"/>
        </w:rPr>
      </w:pPr>
      <w:r>
        <w:rPr>
          <w:rFonts w:cs="Arial"/>
          <w:color w:val="000000"/>
          <w:sz w:val="24"/>
          <w:lang w:val="lt-LT" w:eastAsia="ar-SA"/>
        </w:rPr>
        <w:lastRenderedPageBreak/>
        <w:tab/>
        <w:t>4.12</w:t>
      </w:r>
      <w:r w:rsidRPr="000E1B3D">
        <w:rPr>
          <w:rFonts w:cs="Arial"/>
          <w:color w:val="000000"/>
          <w:sz w:val="24"/>
          <w:lang w:val="lt-LT" w:eastAsia="ar-SA"/>
        </w:rPr>
        <w:t>. Nė viena iš Sutarties Šalių neatsako už prisiimtų įsipareigojimų visišką ar dalinį neįvykdymą, jeigu ji įrodo, kad įsipareigojimų neįvykdė dėl nenugalimos jėgos aplinkybių (</w:t>
      </w:r>
      <w:r w:rsidRPr="000E1B3D">
        <w:rPr>
          <w:rFonts w:cs="Arial"/>
          <w:i/>
          <w:color w:val="000000"/>
          <w:sz w:val="24"/>
          <w:lang w:val="lt-LT" w:eastAsia="ar-SA"/>
        </w:rPr>
        <w:t>Force Majeure</w:t>
      </w:r>
      <w:r w:rsidRPr="000E1B3D">
        <w:rPr>
          <w:rFonts w:cs="Arial"/>
          <w:color w:val="000000"/>
          <w:sz w:val="24"/>
          <w:lang w:val="lt-LT" w:eastAsia="ar-SA"/>
        </w:rPr>
        <w:t>).</w:t>
      </w:r>
    </w:p>
    <w:p w14:paraId="3F9A58A2" w14:textId="77777777" w:rsidR="000E1B3D" w:rsidRPr="000E1B3D" w:rsidRDefault="000E1B3D" w:rsidP="000E1B3D">
      <w:pPr>
        <w:tabs>
          <w:tab w:val="left" w:pos="1259"/>
        </w:tabs>
        <w:suppressAutoHyphens/>
        <w:overflowPunct/>
        <w:autoSpaceDE/>
        <w:autoSpaceDN/>
        <w:adjustRightInd/>
        <w:spacing w:before="0" w:after="0" w:line="240" w:lineRule="auto"/>
        <w:jc w:val="both"/>
        <w:textAlignment w:val="auto"/>
        <w:rPr>
          <w:rFonts w:cs="Arial"/>
          <w:color w:val="000000"/>
          <w:sz w:val="24"/>
          <w:lang w:val="lt-LT" w:eastAsia="ar-SA"/>
        </w:rPr>
      </w:pPr>
      <w:r>
        <w:rPr>
          <w:rFonts w:cs="Arial"/>
          <w:color w:val="000000"/>
          <w:sz w:val="24"/>
          <w:lang w:val="lt-LT" w:eastAsia="ar-SA"/>
        </w:rPr>
        <w:tab/>
        <w:t>4.13</w:t>
      </w:r>
      <w:r w:rsidRPr="000E1B3D">
        <w:rPr>
          <w:rFonts w:cs="Arial"/>
          <w:color w:val="000000"/>
          <w:sz w:val="24"/>
          <w:lang w:val="lt-LT" w:eastAsia="ar-SA"/>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041B2088" w14:textId="12795285" w:rsidR="00EC3C58" w:rsidRPr="00CA0DA1" w:rsidRDefault="000E1B3D" w:rsidP="00CA0DA1">
      <w:pPr>
        <w:tabs>
          <w:tab w:val="left" w:pos="1259"/>
        </w:tabs>
        <w:suppressAutoHyphens/>
        <w:overflowPunct/>
        <w:autoSpaceDE/>
        <w:autoSpaceDN/>
        <w:adjustRightInd/>
        <w:spacing w:before="0" w:after="0" w:line="240" w:lineRule="auto"/>
        <w:jc w:val="both"/>
        <w:textAlignment w:val="auto"/>
        <w:rPr>
          <w:rFonts w:cs="Arial"/>
          <w:color w:val="000000"/>
          <w:sz w:val="24"/>
          <w:lang w:val="lt-LT" w:eastAsia="ar-SA"/>
        </w:rPr>
      </w:pPr>
      <w:r>
        <w:rPr>
          <w:rFonts w:cs="Arial"/>
          <w:color w:val="000000"/>
          <w:sz w:val="24"/>
          <w:lang w:val="lt-LT" w:eastAsia="ar-SA"/>
        </w:rPr>
        <w:tab/>
        <w:t>4.14</w:t>
      </w:r>
      <w:r w:rsidRPr="000E1B3D">
        <w:rPr>
          <w:rFonts w:cs="Arial"/>
          <w:color w:val="000000"/>
          <w:sz w:val="24"/>
          <w:lang w:val="lt-LT" w:eastAsia="ar-SA"/>
        </w:rPr>
        <w:t>. Nenugalimos jėgos aplinkybėmis laikomos aplinkybės, nurodytos Lietuvos Respublikos civiliniame kodekse ir kituose Lietuvos Respublikos teisės norminiuose aktuose.</w:t>
      </w:r>
    </w:p>
    <w:p w14:paraId="1FBBAAD8" w14:textId="77777777" w:rsidR="00EC3C58" w:rsidRDefault="00EC3C58" w:rsidP="00EC3C58">
      <w:pPr>
        <w:pStyle w:val="Pagrindinistekstas"/>
        <w:tabs>
          <w:tab w:val="left" w:pos="1242"/>
          <w:tab w:val="left" w:pos="9181"/>
        </w:tabs>
        <w:spacing w:before="0" w:after="0"/>
        <w:ind w:left="-34" w:right="-2"/>
        <w:jc w:val="center"/>
        <w:rPr>
          <w:rFonts w:ascii="Times New Roman" w:hAnsi="Times New Roman" w:cs="Times New Roman"/>
          <w:b/>
          <w:sz w:val="24"/>
          <w:szCs w:val="24"/>
        </w:rPr>
      </w:pPr>
    </w:p>
    <w:p w14:paraId="7D95E51A" w14:textId="77777777" w:rsidR="00022CCD" w:rsidRDefault="008003EF" w:rsidP="008003EF">
      <w:pPr>
        <w:pStyle w:val="Pagrindinistekstas"/>
        <w:tabs>
          <w:tab w:val="left" w:pos="1242"/>
          <w:tab w:val="left" w:pos="9181"/>
        </w:tabs>
        <w:spacing w:before="0" w:after="0"/>
        <w:ind w:left="-34" w:right="-2"/>
        <w:jc w:val="center"/>
        <w:rPr>
          <w:rFonts w:ascii="Times New Roman" w:hAnsi="Times New Roman" w:cs="Times New Roman"/>
          <w:b/>
          <w:sz w:val="24"/>
          <w:szCs w:val="24"/>
        </w:rPr>
      </w:pPr>
      <w:r>
        <w:rPr>
          <w:rFonts w:ascii="Times New Roman" w:hAnsi="Times New Roman" w:cs="Times New Roman"/>
          <w:b/>
          <w:sz w:val="24"/>
          <w:szCs w:val="24"/>
        </w:rPr>
        <w:t xml:space="preserve">V. </w:t>
      </w:r>
      <w:r w:rsidR="00AC0564" w:rsidRPr="00AC0564">
        <w:rPr>
          <w:rFonts w:ascii="Times New Roman" w:hAnsi="Times New Roman" w:cs="Times New Roman"/>
          <w:b/>
          <w:sz w:val="24"/>
          <w:szCs w:val="24"/>
        </w:rPr>
        <w:t>ŠALIŲ ĮSIPAREIGOJIMAI</w:t>
      </w:r>
      <w:r w:rsidR="00CE25EC">
        <w:rPr>
          <w:rFonts w:ascii="Times New Roman" w:hAnsi="Times New Roman" w:cs="Times New Roman"/>
          <w:b/>
          <w:sz w:val="24"/>
          <w:szCs w:val="24"/>
        </w:rPr>
        <w:t xml:space="preserve"> IR ATSAKOMYBĖ</w:t>
      </w:r>
    </w:p>
    <w:p w14:paraId="7A82FEF8" w14:textId="77777777" w:rsidR="005A2F69" w:rsidRDefault="005A2F69" w:rsidP="00E32B48">
      <w:pPr>
        <w:pStyle w:val="Pagrindinistekstas"/>
        <w:tabs>
          <w:tab w:val="left" w:pos="1242"/>
          <w:tab w:val="left" w:pos="9181"/>
        </w:tabs>
        <w:spacing w:before="0" w:after="0"/>
        <w:ind w:left="-34" w:right="-2" w:firstLine="34"/>
        <w:jc w:val="center"/>
        <w:rPr>
          <w:rFonts w:ascii="Times New Roman" w:hAnsi="Times New Roman" w:cs="Times New Roman"/>
          <w:b/>
          <w:sz w:val="24"/>
          <w:szCs w:val="24"/>
        </w:rPr>
      </w:pPr>
    </w:p>
    <w:p w14:paraId="0E7C58EC" w14:textId="77777777" w:rsidR="00022CCD" w:rsidRDefault="00EC3C58" w:rsidP="001C1B08">
      <w:pPr>
        <w:pStyle w:val="Pagrindinistekstas"/>
        <w:tabs>
          <w:tab w:val="left" w:pos="0"/>
          <w:tab w:val="left" w:pos="709"/>
          <w:tab w:val="left" w:pos="9181"/>
        </w:tabs>
        <w:spacing w:before="0" w:after="0"/>
        <w:ind w:firstLine="1418"/>
        <w:rPr>
          <w:rFonts w:ascii="Times New Roman" w:hAnsi="Times New Roman" w:cs="Times New Roman"/>
          <w:sz w:val="24"/>
          <w:szCs w:val="24"/>
        </w:rPr>
      </w:pPr>
      <w:r>
        <w:rPr>
          <w:rFonts w:ascii="Times New Roman" w:hAnsi="Times New Roman" w:cs="Times New Roman"/>
          <w:sz w:val="24"/>
          <w:szCs w:val="24"/>
        </w:rPr>
        <w:t>5</w:t>
      </w:r>
      <w:r w:rsidR="00022CCD" w:rsidRPr="00022CCD">
        <w:rPr>
          <w:rFonts w:ascii="Times New Roman" w:hAnsi="Times New Roman" w:cs="Times New Roman"/>
          <w:sz w:val="24"/>
          <w:szCs w:val="24"/>
        </w:rPr>
        <w:t xml:space="preserve">.1. </w:t>
      </w:r>
      <w:r w:rsidR="00022CCD">
        <w:rPr>
          <w:rFonts w:ascii="Times New Roman" w:hAnsi="Times New Roman" w:cs="Times New Roman"/>
          <w:sz w:val="24"/>
          <w:szCs w:val="24"/>
        </w:rPr>
        <w:t>Vykdytojo įsipareigojimai:</w:t>
      </w:r>
    </w:p>
    <w:p w14:paraId="536C0DB4" w14:textId="77777777" w:rsidR="00022CCD" w:rsidRDefault="00EC3C58" w:rsidP="001C1B08">
      <w:pPr>
        <w:pStyle w:val="Pagrindinistekstas"/>
        <w:tabs>
          <w:tab w:val="left" w:pos="1242"/>
          <w:tab w:val="left" w:pos="9181"/>
        </w:tabs>
        <w:spacing w:before="0" w:after="0"/>
        <w:ind w:firstLine="1418"/>
        <w:rPr>
          <w:rFonts w:ascii="Times New Roman" w:hAnsi="Times New Roman" w:cs="Times New Roman"/>
          <w:sz w:val="24"/>
          <w:szCs w:val="24"/>
        </w:rPr>
      </w:pPr>
      <w:r>
        <w:rPr>
          <w:rFonts w:ascii="Times New Roman" w:hAnsi="Times New Roman" w:cs="Times New Roman"/>
          <w:sz w:val="24"/>
          <w:szCs w:val="24"/>
        </w:rPr>
        <w:t>5</w:t>
      </w:r>
      <w:r w:rsidR="00022CCD">
        <w:rPr>
          <w:rFonts w:ascii="Times New Roman" w:hAnsi="Times New Roman" w:cs="Times New Roman"/>
          <w:sz w:val="24"/>
          <w:szCs w:val="24"/>
        </w:rPr>
        <w:t>.1.1. iš anksto planuoti audito darbą paruošiant audito planą;</w:t>
      </w:r>
    </w:p>
    <w:p w14:paraId="7356A687" w14:textId="77777777" w:rsidR="00022CCD" w:rsidRDefault="00EC3C58" w:rsidP="001C1B08">
      <w:pPr>
        <w:pStyle w:val="Pagrindinistekstas"/>
        <w:tabs>
          <w:tab w:val="left" w:pos="709"/>
          <w:tab w:val="left" w:pos="993"/>
          <w:tab w:val="left" w:pos="1242"/>
          <w:tab w:val="left" w:pos="9181"/>
        </w:tabs>
        <w:spacing w:before="0" w:after="0"/>
        <w:ind w:firstLine="1418"/>
        <w:rPr>
          <w:rFonts w:ascii="Times New Roman" w:hAnsi="Times New Roman" w:cs="Times New Roman"/>
          <w:sz w:val="24"/>
          <w:szCs w:val="24"/>
        </w:rPr>
      </w:pPr>
      <w:r>
        <w:rPr>
          <w:rFonts w:ascii="Times New Roman" w:hAnsi="Times New Roman" w:cs="Times New Roman"/>
          <w:sz w:val="24"/>
          <w:szCs w:val="24"/>
        </w:rPr>
        <w:t>5</w:t>
      </w:r>
      <w:r w:rsidR="00022CCD">
        <w:rPr>
          <w:rFonts w:ascii="Times New Roman" w:hAnsi="Times New Roman" w:cs="Times New Roman"/>
          <w:sz w:val="24"/>
          <w:szCs w:val="24"/>
        </w:rPr>
        <w:t xml:space="preserve">.1.2. pateikti Užsakovui </w:t>
      </w:r>
      <w:r w:rsidR="003C2702">
        <w:rPr>
          <w:rFonts w:ascii="Times New Roman" w:hAnsi="Times New Roman" w:cs="Times New Roman"/>
          <w:sz w:val="24"/>
          <w:szCs w:val="24"/>
        </w:rPr>
        <w:t>ir Mokėtojui auditoriaus išvadą ir audito ataskaitą apie finansinę atskaitomybę (toliau – „audito darbo rezultatus“);</w:t>
      </w:r>
    </w:p>
    <w:p w14:paraId="5E3F77B6" w14:textId="77777777" w:rsidR="00E30D02" w:rsidRDefault="00EC3C58" w:rsidP="001C1B08">
      <w:pPr>
        <w:pStyle w:val="Pagrindinistekstas"/>
        <w:tabs>
          <w:tab w:val="left" w:pos="1242"/>
          <w:tab w:val="left" w:pos="9181"/>
        </w:tabs>
        <w:spacing w:before="0" w:after="0"/>
        <w:ind w:firstLine="1418"/>
        <w:rPr>
          <w:rFonts w:ascii="Times New Roman" w:hAnsi="Times New Roman" w:cs="Times New Roman"/>
          <w:sz w:val="24"/>
          <w:szCs w:val="24"/>
        </w:rPr>
      </w:pPr>
      <w:r>
        <w:rPr>
          <w:rFonts w:ascii="Times New Roman" w:hAnsi="Times New Roman" w:cs="Times New Roman"/>
          <w:sz w:val="24"/>
          <w:szCs w:val="24"/>
        </w:rPr>
        <w:t>5</w:t>
      </w:r>
      <w:r w:rsidR="00E30D02">
        <w:rPr>
          <w:rFonts w:ascii="Times New Roman" w:hAnsi="Times New Roman" w:cs="Times New Roman"/>
          <w:sz w:val="24"/>
          <w:szCs w:val="24"/>
        </w:rPr>
        <w:t xml:space="preserve">.1.3. </w:t>
      </w:r>
      <w:r w:rsidR="003F0671" w:rsidRPr="00B715A2">
        <w:rPr>
          <w:rFonts w:ascii="Times New Roman" w:hAnsi="Times New Roman" w:cs="Times New Roman"/>
          <w:sz w:val="24"/>
          <w:szCs w:val="24"/>
        </w:rPr>
        <w:t>teikti pasiūlymus (konsultacijas) dėl metinių finansinių ataskaitų rinkinių teisingo sudarymo;</w:t>
      </w:r>
    </w:p>
    <w:p w14:paraId="12B1E7CC" w14:textId="5A9727EC" w:rsidR="003C2702" w:rsidRDefault="005012DE" w:rsidP="001C1B08">
      <w:pPr>
        <w:pStyle w:val="Pagrindinistekstas"/>
        <w:tabs>
          <w:tab w:val="left" w:pos="-1080"/>
          <w:tab w:val="left" w:pos="-900"/>
        </w:tabs>
        <w:spacing w:before="0" w:after="0"/>
        <w:ind w:right="-2" w:firstLine="1418"/>
        <w:rPr>
          <w:rFonts w:ascii="Times New Roman" w:hAnsi="Times New Roman" w:cs="Times New Roman"/>
          <w:sz w:val="24"/>
          <w:szCs w:val="24"/>
        </w:rPr>
      </w:pPr>
      <w:r>
        <w:rPr>
          <w:rFonts w:ascii="Times New Roman" w:hAnsi="Times New Roman" w:cs="Times New Roman"/>
          <w:sz w:val="24"/>
          <w:szCs w:val="24"/>
        </w:rPr>
        <w:tab/>
      </w:r>
      <w:r w:rsidR="00EC3C58">
        <w:rPr>
          <w:rFonts w:ascii="Times New Roman" w:hAnsi="Times New Roman" w:cs="Times New Roman"/>
          <w:sz w:val="24"/>
          <w:szCs w:val="24"/>
        </w:rPr>
        <w:t>5</w:t>
      </w:r>
      <w:r w:rsidR="00E30D02">
        <w:rPr>
          <w:rFonts w:ascii="Times New Roman" w:hAnsi="Times New Roman" w:cs="Times New Roman"/>
          <w:sz w:val="24"/>
          <w:szCs w:val="24"/>
        </w:rPr>
        <w:t>.1.</w:t>
      </w:r>
      <w:r w:rsidR="007419A0">
        <w:rPr>
          <w:rFonts w:ascii="Times New Roman" w:hAnsi="Times New Roman" w:cs="Times New Roman"/>
          <w:sz w:val="24"/>
          <w:szCs w:val="24"/>
        </w:rPr>
        <w:t>4</w:t>
      </w:r>
      <w:r w:rsidR="00D22E5E">
        <w:rPr>
          <w:rFonts w:ascii="Times New Roman" w:hAnsi="Times New Roman" w:cs="Times New Roman"/>
          <w:sz w:val="24"/>
          <w:szCs w:val="24"/>
        </w:rPr>
        <w:t>. pasilikti</w:t>
      </w:r>
      <w:r w:rsidR="003C2702">
        <w:rPr>
          <w:rFonts w:ascii="Times New Roman" w:hAnsi="Times New Roman" w:cs="Times New Roman"/>
          <w:sz w:val="24"/>
          <w:szCs w:val="24"/>
        </w:rPr>
        <w:t xml:space="preserve"> teisę nustatyti audito darbo re</w:t>
      </w:r>
      <w:r w:rsidR="00D22E5E">
        <w:rPr>
          <w:rFonts w:ascii="Times New Roman" w:hAnsi="Times New Roman" w:cs="Times New Roman"/>
          <w:sz w:val="24"/>
          <w:szCs w:val="24"/>
        </w:rPr>
        <w:t>zultatų turinį ir formuluotę;</w:t>
      </w:r>
    </w:p>
    <w:p w14:paraId="4E163C46" w14:textId="055EEF07" w:rsidR="00D22E5E" w:rsidRDefault="00EC3C58" w:rsidP="001C1B08">
      <w:pPr>
        <w:tabs>
          <w:tab w:val="left" w:pos="1259"/>
        </w:tabs>
        <w:spacing w:before="0" w:after="0"/>
        <w:ind w:firstLine="1418"/>
        <w:jc w:val="both"/>
        <w:rPr>
          <w:rFonts w:cs="Arial"/>
          <w:color w:val="000000"/>
          <w:sz w:val="24"/>
          <w:lang w:val="lt-LT" w:eastAsia="ar-SA"/>
        </w:rPr>
      </w:pPr>
      <w:r w:rsidRPr="005C5CFE">
        <w:rPr>
          <w:sz w:val="24"/>
          <w:szCs w:val="24"/>
          <w:lang w:val="lt-LT"/>
        </w:rPr>
        <w:t>5</w:t>
      </w:r>
      <w:r w:rsidR="00E30D02" w:rsidRPr="005C5CFE">
        <w:rPr>
          <w:sz w:val="24"/>
          <w:szCs w:val="24"/>
          <w:lang w:val="lt-LT"/>
        </w:rPr>
        <w:t>.1.</w:t>
      </w:r>
      <w:r w:rsidR="00D6634E">
        <w:rPr>
          <w:sz w:val="24"/>
          <w:szCs w:val="24"/>
          <w:lang w:val="lt-LT"/>
        </w:rPr>
        <w:t>5</w:t>
      </w:r>
      <w:r w:rsidR="003C2702" w:rsidRPr="005C5CFE">
        <w:rPr>
          <w:sz w:val="24"/>
          <w:szCs w:val="24"/>
          <w:lang w:val="lt-LT"/>
        </w:rPr>
        <w:t>.</w:t>
      </w:r>
      <w:r w:rsidR="00D22E5E" w:rsidRPr="005C5CFE">
        <w:rPr>
          <w:sz w:val="24"/>
          <w:szCs w:val="24"/>
          <w:lang w:val="lt-LT"/>
        </w:rPr>
        <w:t xml:space="preserve"> nustatytu laiku neatlikus paslaugų</w:t>
      </w:r>
      <w:r w:rsidR="00CE25EC" w:rsidRPr="005C5CFE">
        <w:rPr>
          <w:sz w:val="24"/>
          <w:szCs w:val="24"/>
          <w:lang w:val="lt-LT"/>
        </w:rPr>
        <w:t>, mokėti 0,03</w:t>
      </w:r>
      <w:r w:rsidR="00D22E5E" w:rsidRPr="005C5CFE">
        <w:rPr>
          <w:sz w:val="24"/>
          <w:szCs w:val="24"/>
          <w:lang w:val="lt-LT"/>
        </w:rPr>
        <w:t xml:space="preserve"> </w:t>
      </w:r>
      <w:r w:rsidR="00CE25EC" w:rsidRPr="00CE25EC">
        <w:rPr>
          <w:rFonts w:cs="Arial"/>
          <w:color w:val="000000"/>
          <w:sz w:val="24"/>
          <w:lang w:val="lt-LT" w:eastAsia="ar-SA"/>
        </w:rPr>
        <w:t xml:space="preserve">procento dydžio delspinigius nuo </w:t>
      </w:r>
      <w:r w:rsidR="00FE1ACB" w:rsidRPr="00FE1ACB">
        <w:rPr>
          <w:rFonts w:cs="Arial"/>
          <w:color w:val="000000"/>
          <w:sz w:val="24"/>
          <w:lang w:val="lt-LT" w:eastAsia="ar-SA"/>
        </w:rPr>
        <w:t xml:space="preserve">vėluojamų atlikti/ neatliktų </w:t>
      </w:r>
      <w:r w:rsidR="00FE1ACB">
        <w:rPr>
          <w:rFonts w:cs="Arial"/>
          <w:color w:val="000000"/>
          <w:sz w:val="24"/>
          <w:lang w:val="lt-LT" w:eastAsia="ar-SA"/>
        </w:rPr>
        <w:t>P</w:t>
      </w:r>
      <w:r w:rsidR="00FE1ACB" w:rsidRPr="00FE1ACB">
        <w:rPr>
          <w:rFonts w:cs="Arial"/>
          <w:color w:val="000000"/>
          <w:sz w:val="24"/>
          <w:lang w:val="lt-LT" w:eastAsia="ar-SA"/>
        </w:rPr>
        <w:t xml:space="preserve">aslaugų vertės </w:t>
      </w:r>
      <w:r w:rsidR="00CE25EC" w:rsidRPr="00CE25EC">
        <w:rPr>
          <w:rFonts w:cs="Arial"/>
          <w:color w:val="000000"/>
          <w:sz w:val="24"/>
          <w:lang w:val="lt-LT" w:eastAsia="ar-SA"/>
        </w:rPr>
        <w:t>už kiekvieną pavėluotą dieną</w:t>
      </w:r>
      <w:r w:rsidR="007D3978">
        <w:rPr>
          <w:rFonts w:cs="Arial"/>
          <w:color w:val="000000"/>
          <w:sz w:val="24"/>
          <w:lang w:val="lt-LT" w:eastAsia="ar-SA"/>
        </w:rPr>
        <w:t>;</w:t>
      </w:r>
      <w:r w:rsidR="00CE25EC" w:rsidRPr="00CE25EC">
        <w:rPr>
          <w:rFonts w:cs="Arial"/>
          <w:color w:val="000000"/>
          <w:sz w:val="24"/>
          <w:lang w:val="lt-LT" w:eastAsia="ar-SA"/>
        </w:rPr>
        <w:t xml:space="preserve"> </w:t>
      </w:r>
    </w:p>
    <w:p w14:paraId="5A48879A" w14:textId="16AEADD4" w:rsidR="00CA1873" w:rsidRPr="00CE25EC" w:rsidRDefault="00CA1873" w:rsidP="001C1B08">
      <w:pPr>
        <w:tabs>
          <w:tab w:val="left" w:pos="1259"/>
        </w:tabs>
        <w:spacing w:before="0" w:after="0"/>
        <w:ind w:firstLine="1418"/>
        <w:jc w:val="both"/>
        <w:rPr>
          <w:rFonts w:cs="Arial"/>
          <w:color w:val="000000"/>
          <w:sz w:val="24"/>
          <w:lang w:val="lt-LT" w:eastAsia="ar-SA"/>
        </w:rPr>
      </w:pPr>
      <w:r>
        <w:rPr>
          <w:rFonts w:cs="Arial"/>
          <w:color w:val="000000"/>
          <w:sz w:val="24"/>
          <w:lang w:val="lt-LT" w:eastAsia="ar-SA"/>
        </w:rPr>
        <w:t xml:space="preserve">5.1.6. </w:t>
      </w:r>
      <w:r w:rsidR="007D3978">
        <w:rPr>
          <w:rFonts w:cs="Arial"/>
          <w:color w:val="000000"/>
          <w:sz w:val="24"/>
          <w:lang w:val="lt-LT" w:eastAsia="ar-SA"/>
        </w:rPr>
        <w:t>t</w:t>
      </w:r>
      <w:r w:rsidRPr="00CA1873">
        <w:rPr>
          <w:rFonts w:cs="Arial"/>
          <w:color w:val="000000"/>
          <w:sz w:val="24"/>
          <w:lang w:val="lt-LT" w:eastAsia="ar-SA"/>
        </w:rPr>
        <w:t>eikdamas Paslaugas laikytis šių aplinkosaugos reikalavimų: siekti, kad Paslaugai suteikti būtų neteršiama aplinka ir nekeliamas pavojus sveikatai ir taip būtų laikomasi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4.4.3 punkte nustatyto aplinkosauginio principo</w:t>
      </w:r>
      <w:r>
        <w:rPr>
          <w:rFonts w:cs="Arial"/>
          <w:color w:val="000000"/>
          <w:sz w:val="24"/>
          <w:lang w:val="lt-LT" w:eastAsia="ar-SA"/>
        </w:rPr>
        <w:t>.</w:t>
      </w:r>
    </w:p>
    <w:p w14:paraId="461327FD" w14:textId="77777777" w:rsidR="004B24F9" w:rsidRDefault="005012DE" w:rsidP="001C1B08">
      <w:pPr>
        <w:pStyle w:val="Pagrindinistekstas"/>
        <w:tabs>
          <w:tab w:val="left" w:pos="-1620"/>
          <w:tab w:val="left" w:pos="-720"/>
        </w:tabs>
        <w:spacing w:before="0" w:after="0"/>
        <w:ind w:right="-2" w:firstLine="1418"/>
        <w:rPr>
          <w:rFonts w:ascii="Times New Roman" w:hAnsi="Times New Roman" w:cs="Times New Roman"/>
          <w:sz w:val="24"/>
          <w:szCs w:val="24"/>
        </w:rPr>
      </w:pPr>
      <w:r>
        <w:rPr>
          <w:rFonts w:ascii="Times New Roman" w:hAnsi="Times New Roman" w:cs="Times New Roman"/>
          <w:sz w:val="24"/>
          <w:szCs w:val="24"/>
        </w:rPr>
        <w:tab/>
      </w:r>
      <w:r w:rsidR="00EC3C58">
        <w:rPr>
          <w:rFonts w:ascii="Times New Roman" w:hAnsi="Times New Roman" w:cs="Times New Roman"/>
          <w:sz w:val="24"/>
          <w:szCs w:val="24"/>
        </w:rPr>
        <w:t>5</w:t>
      </w:r>
      <w:r w:rsidR="00D22E5E">
        <w:rPr>
          <w:rFonts w:ascii="Times New Roman" w:hAnsi="Times New Roman" w:cs="Times New Roman"/>
          <w:sz w:val="24"/>
          <w:szCs w:val="24"/>
        </w:rPr>
        <w:t xml:space="preserve">.2. </w:t>
      </w:r>
      <w:r w:rsidR="003C2702">
        <w:rPr>
          <w:rFonts w:ascii="Times New Roman" w:hAnsi="Times New Roman" w:cs="Times New Roman"/>
          <w:sz w:val="24"/>
          <w:szCs w:val="24"/>
        </w:rPr>
        <w:t xml:space="preserve">Vykdytojui priklauso visos autoriaus ir kitos intelektinės nuosavybės teisės į audito metu paruoštas ir naudotas sistemas, metodiką, programinę įrangą ir technologijas, ataskaitas, konsultacijas raštu bei kitą medžiagą, kurią Vykdytojas pateikė Užsakovui, tačiau Užsakovas turi teisę naudoti audito darbo rezultatus šioje sutartyje numatytais būdais. </w:t>
      </w:r>
    </w:p>
    <w:p w14:paraId="67F1F797" w14:textId="77777777" w:rsidR="003C2702" w:rsidRDefault="005012DE" w:rsidP="001C1B08">
      <w:pPr>
        <w:pStyle w:val="Tekstoblokas"/>
        <w:tabs>
          <w:tab w:val="clear" w:pos="1242"/>
          <w:tab w:val="clear" w:pos="8789"/>
          <w:tab w:val="left" w:pos="-900"/>
        </w:tabs>
        <w:ind w:left="0" w:right="-2" w:firstLine="1418"/>
        <w:jc w:val="both"/>
        <w:rPr>
          <w:sz w:val="24"/>
          <w:szCs w:val="24"/>
          <w:lang w:val="lt-LT"/>
        </w:rPr>
      </w:pPr>
      <w:r>
        <w:rPr>
          <w:sz w:val="24"/>
          <w:szCs w:val="24"/>
          <w:lang w:val="lt-LT"/>
        </w:rPr>
        <w:tab/>
      </w:r>
      <w:r w:rsidR="00EC3C58">
        <w:rPr>
          <w:sz w:val="24"/>
          <w:szCs w:val="24"/>
          <w:lang w:val="lt-LT"/>
        </w:rPr>
        <w:t>5</w:t>
      </w:r>
      <w:r w:rsidR="00D22E5E">
        <w:rPr>
          <w:sz w:val="24"/>
          <w:szCs w:val="24"/>
          <w:lang w:val="lt-LT"/>
        </w:rPr>
        <w:t>.3</w:t>
      </w:r>
      <w:r w:rsidR="003C2702">
        <w:rPr>
          <w:sz w:val="24"/>
          <w:szCs w:val="24"/>
          <w:lang w:val="lt-LT"/>
        </w:rPr>
        <w:t>. Mokėtojo įsipareigojimai:</w:t>
      </w:r>
    </w:p>
    <w:p w14:paraId="48B43E29" w14:textId="77777777" w:rsidR="003C2702" w:rsidRDefault="005012DE" w:rsidP="001C1B08">
      <w:pPr>
        <w:pStyle w:val="Pagrindinistekstas"/>
        <w:tabs>
          <w:tab w:val="left" w:pos="-1800"/>
          <w:tab w:val="left" w:pos="-1440"/>
        </w:tabs>
        <w:spacing w:before="0" w:after="0"/>
        <w:ind w:right="-2" w:firstLine="1418"/>
        <w:rPr>
          <w:rFonts w:ascii="Times New Roman" w:hAnsi="Times New Roman" w:cs="Times New Roman"/>
          <w:sz w:val="24"/>
          <w:szCs w:val="24"/>
        </w:rPr>
      </w:pPr>
      <w:r>
        <w:rPr>
          <w:rFonts w:ascii="Times New Roman" w:hAnsi="Times New Roman" w:cs="Times New Roman"/>
          <w:sz w:val="24"/>
          <w:szCs w:val="24"/>
        </w:rPr>
        <w:tab/>
      </w:r>
      <w:r w:rsidR="00EC3C58">
        <w:rPr>
          <w:rFonts w:ascii="Times New Roman" w:hAnsi="Times New Roman" w:cs="Times New Roman"/>
          <w:sz w:val="24"/>
          <w:szCs w:val="24"/>
        </w:rPr>
        <w:t>5</w:t>
      </w:r>
      <w:r w:rsidR="00D22E5E">
        <w:rPr>
          <w:rFonts w:ascii="Times New Roman" w:hAnsi="Times New Roman" w:cs="Times New Roman"/>
          <w:sz w:val="24"/>
          <w:szCs w:val="24"/>
        </w:rPr>
        <w:t>.3</w:t>
      </w:r>
      <w:r w:rsidR="003C2702">
        <w:rPr>
          <w:rFonts w:ascii="Times New Roman" w:hAnsi="Times New Roman" w:cs="Times New Roman"/>
          <w:sz w:val="24"/>
          <w:szCs w:val="24"/>
        </w:rPr>
        <w:t xml:space="preserve">.1. suteikti Vykdytojui galimybę gauti visus įrodymus, kokie pastarajam atrodys reikalingi siekiant padaryti pagrįstas išvadas;   </w:t>
      </w:r>
    </w:p>
    <w:p w14:paraId="45C190B9" w14:textId="77777777" w:rsidR="003C2702" w:rsidRDefault="005012DE" w:rsidP="001C1B08">
      <w:pPr>
        <w:pStyle w:val="Pagrindinistekstas"/>
        <w:tabs>
          <w:tab w:val="left" w:pos="-1620"/>
        </w:tabs>
        <w:spacing w:before="0" w:after="0"/>
        <w:ind w:right="-2" w:firstLine="1418"/>
        <w:rPr>
          <w:rFonts w:ascii="Times New Roman" w:hAnsi="Times New Roman" w:cs="Times New Roman"/>
          <w:sz w:val="24"/>
          <w:szCs w:val="24"/>
        </w:rPr>
      </w:pPr>
      <w:r>
        <w:rPr>
          <w:rFonts w:ascii="Times New Roman" w:hAnsi="Times New Roman" w:cs="Times New Roman"/>
          <w:sz w:val="24"/>
          <w:szCs w:val="24"/>
        </w:rPr>
        <w:tab/>
      </w:r>
      <w:r w:rsidR="00EC3C58">
        <w:rPr>
          <w:rFonts w:ascii="Times New Roman" w:hAnsi="Times New Roman" w:cs="Times New Roman"/>
          <w:sz w:val="24"/>
          <w:szCs w:val="24"/>
        </w:rPr>
        <w:t>5</w:t>
      </w:r>
      <w:r w:rsidR="00D22E5E">
        <w:rPr>
          <w:rFonts w:ascii="Times New Roman" w:hAnsi="Times New Roman" w:cs="Times New Roman"/>
          <w:sz w:val="24"/>
          <w:szCs w:val="24"/>
        </w:rPr>
        <w:t>.3</w:t>
      </w:r>
      <w:r w:rsidR="003C2702">
        <w:rPr>
          <w:rFonts w:ascii="Times New Roman" w:hAnsi="Times New Roman" w:cs="Times New Roman"/>
          <w:sz w:val="24"/>
          <w:szCs w:val="24"/>
        </w:rPr>
        <w:t xml:space="preserve">.2. atsakyti už tai, kad Vykdytojui būtų laiku pateikiami visi jam reikalingi Mokėtojo apskaitos duomenys bei visa kita atitinkama dokumentacija, įskaitant steigėjo ir Mokėtojo vadovybės sprendimus ar tokią informaciją bei duomenis, kurie, Vykdytojo nuomone, yra būtini, kad jis galėtų pateikti audito darbo rezultatus; </w:t>
      </w:r>
    </w:p>
    <w:p w14:paraId="2DD9DD47" w14:textId="77777777" w:rsidR="003C2702" w:rsidRDefault="005012DE" w:rsidP="001C1B08">
      <w:pPr>
        <w:pStyle w:val="Pagrindinistekstas"/>
        <w:tabs>
          <w:tab w:val="left" w:pos="-1620"/>
        </w:tabs>
        <w:spacing w:before="0" w:after="0"/>
        <w:ind w:right="-2" w:firstLine="1418"/>
        <w:rPr>
          <w:rFonts w:ascii="Times New Roman" w:hAnsi="Times New Roman" w:cs="Times New Roman"/>
          <w:sz w:val="24"/>
          <w:szCs w:val="24"/>
        </w:rPr>
      </w:pPr>
      <w:r>
        <w:rPr>
          <w:rFonts w:ascii="Times New Roman" w:hAnsi="Times New Roman" w:cs="Times New Roman"/>
          <w:sz w:val="24"/>
          <w:szCs w:val="24"/>
        </w:rPr>
        <w:tab/>
      </w:r>
      <w:r w:rsidR="00EC3C58">
        <w:rPr>
          <w:rFonts w:ascii="Times New Roman" w:hAnsi="Times New Roman" w:cs="Times New Roman"/>
          <w:sz w:val="24"/>
          <w:szCs w:val="24"/>
        </w:rPr>
        <w:t>5</w:t>
      </w:r>
      <w:r w:rsidR="00D22E5E">
        <w:rPr>
          <w:rFonts w:ascii="Times New Roman" w:hAnsi="Times New Roman" w:cs="Times New Roman"/>
          <w:sz w:val="24"/>
          <w:szCs w:val="24"/>
        </w:rPr>
        <w:t>.3</w:t>
      </w:r>
      <w:r w:rsidR="003C2702">
        <w:rPr>
          <w:rFonts w:ascii="Times New Roman" w:hAnsi="Times New Roman" w:cs="Times New Roman"/>
          <w:sz w:val="24"/>
          <w:szCs w:val="24"/>
        </w:rPr>
        <w:t>.3. suteikti Vykdytojui neribotą galimybę bendrauti su vadovais ir visais kitais reikalingais darbuotojais, kurie audito metu teiktų tinkamus paaiškinimus;</w:t>
      </w:r>
    </w:p>
    <w:p w14:paraId="1A0ABEFE" w14:textId="77777777" w:rsidR="003C2702" w:rsidRDefault="005012DE" w:rsidP="001C1B08">
      <w:pPr>
        <w:pStyle w:val="Pagrindinistekstas"/>
        <w:tabs>
          <w:tab w:val="left" w:pos="-1800"/>
          <w:tab w:val="left" w:pos="-1620"/>
        </w:tabs>
        <w:spacing w:before="0" w:after="0"/>
        <w:ind w:right="-2" w:firstLine="1418"/>
        <w:rPr>
          <w:rFonts w:ascii="Times New Roman" w:hAnsi="Times New Roman" w:cs="Times New Roman"/>
          <w:sz w:val="24"/>
          <w:szCs w:val="24"/>
        </w:rPr>
      </w:pPr>
      <w:r>
        <w:rPr>
          <w:rFonts w:ascii="Times New Roman" w:hAnsi="Times New Roman" w:cs="Times New Roman"/>
          <w:sz w:val="24"/>
          <w:szCs w:val="24"/>
        </w:rPr>
        <w:tab/>
      </w:r>
      <w:r w:rsidR="00EC3C58">
        <w:rPr>
          <w:rFonts w:ascii="Times New Roman" w:hAnsi="Times New Roman" w:cs="Times New Roman"/>
          <w:sz w:val="24"/>
          <w:szCs w:val="24"/>
        </w:rPr>
        <w:t>5</w:t>
      </w:r>
      <w:r w:rsidR="00D22E5E">
        <w:rPr>
          <w:rFonts w:ascii="Times New Roman" w:hAnsi="Times New Roman" w:cs="Times New Roman"/>
          <w:sz w:val="24"/>
          <w:szCs w:val="24"/>
        </w:rPr>
        <w:t>.3</w:t>
      </w:r>
      <w:r w:rsidR="003C2702">
        <w:rPr>
          <w:rFonts w:ascii="Times New Roman" w:hAnsi="Times New Roman" w:cs="Times New Roman"/>
          <w:sz w:val="24"/>
          <w:szCs w:val="24"/>
        </w:rPr>
        <w:t>.4. atsakyti už teisingą ir visą informacijos bei duomenų, reikalingų auditui atlikti, pateikimą Vykdytojui raštu ir žodžiu, įskaitant informaciją, atspindėtą ar neatspindėtą finansinėje atskaitomybėje, bet ja neapsiribojant;</w:t>
      </w:r>
    </w:p>
    <w:p w14:paraId="294DD3B7" w14:textId="77777777" w:rsidR="003C2702" w:rsidRDefault="005012DE" w:rsidP="001C1B08">
      <w:pPr>
        <w:pStyle w:val="Pagrindinistekstas"/>
        <w:tabs>
          <w:tab w:val="left" w:pos="-1620"/>
          <w:tab w:val="left" w:pos="-1440"/>
        </w:tabs>
        <w:spacing w:before="0" w:after="0"/>
        <w:ind w:right="-2" w:firstLine="1418"/>
        <w:rPr>
          <w:rFonts w:ascii="Times New Roman" w:hAnsi="Times New Roman" w:cs="Times New Roman"/>
          <w:sz w:val="24"/>
          <w:szCs w:val="24"/>
        </w:rPr>
      </w:pPr>
      <w:r>
        <w:rPr>
          <w:rFonts w:ascii="Times New Roman" w:hAnsi="Times New Roman" w:cs="Times New Roman"/>
          <w:sz w:val="24"/>
          <w:szCs w:val="24"/>
        </w:rPr>
        <w:tab/>
      </w:r>
      <w:r w:rsidR="00EC3C58">
        <w:rPr>
          <w:rFonts w:ascii="Times New Roman" w:hAnsi="Times New Roman" w:cs="Times New Roman"/>
          <w:sz w:val="24"/>
          <w:szCs w:val="24"/>
        </w:rPr>
        <w:t>5</w:t>
      </w:r>
      <w:r w:rsidR="00D22E5E">
        <w:rPr>
          <w:rFonts w:ascii="Times New Roman" w:hAnsi="Times New Roman" w:cs="Times New Roman"/>
          <w:sz w:val="24"/>
          <w:szCs w:val="24"/>
        </w:rPr>
        <w:t>.3</w:t>
      </w:r>
      <w:r w:rsidR="003C2702">
        <w:rPr>
          <w:rFonts w:ascii="Times New Roman" w:hAnsi="Times New Roman" w:cs="Times New Roman"/>
          <w:sz w:val="24"/>
          <w:szCs w:val="24"/>
        </w:rPr>
        <w:t>.5. užtikrinti Vykdytojo darbuotojams ir (ar) atstovams tinkamas darbo sąlygas Mokėtojo patalpose, tarp jų galimybę naudotis dokumentų kopijavimo paslaugomis;</w:t>
      </w:r>
    </w:p>
    <w:p w14:paraId="29BFEB39" w14:textId="3DAE63FF" w:rsidR="003C2702" w:rsidRPr="00785102" w:rsidRDefault="005012DE" w:rsidP="00785102">
      <w:pPr>
        <w:pStyle w:val="Pagrindinistekstas2"/>
        <w:tabs>
          <w:tab w:val="clear" w:pos="1134"/>
          <w:tab w:val="left" w:pos="-1620"/>
          <w:tab w:val="left" w:pos="-1440"/>
        </w:tabs>
        <w:spacing w:line="240" w:lineRule="auto"/>
        <w:ind w:right="-2" w:firstLine="1418"/>
        <w:rPr>
          <w:bCs/>
          <w:sz w:val="24"/>
          <w:szCs w:val="24"/>
          <w:lang w:val="lt-LT"/>
        </w:rPr>
      </w:pPr>
      <w:r>
        <w:rPr>
          <w:bCs/>
          <w:sz w:val="24"/>
          <w:szCs w:val="24"/>
          <w:lang w:val="lt-LT"/>
        </w:rPr>
        <w:tab/>
      </w:r>
      <w:r w:rsidR="00EC3C58" w:rsidRPr="00950D58">
        <w:rPr>
          <w:bCs/>
          <w:sz w:val="24"/>
          <w:szCs w:val="24"/>
          <w:lang w:val="lt-LT"/>
        </w:rPr>
        <w:t>5</w:t>
      </w:r>
      <w:r w:rsidR="00D22E5E" w:rsidRPr="00950D58">
        <w:rPr>
          <w:bCs/>
          <w:sz w:val="24"/>
          <w:szCs w:val="24"/>
          <w:lang w:val="lt-LT"/>
        </w:rPr>
        <w:t>.3</w:t>
      </w:r>
      <w:r w:rsidR="003C2702" w:rsidRPr="00950D58">
        <w:rPr>
          <w:bCs/>
          <w:sz w:val="24"/>
          <w:szCs w:val="24"/>
          <w:lang w:val="lt-LT"/>
        </w:rPr>
        <w:t xml:space="preserve">.6. </w:t>
      </w:r>
      <w:r w:rsidR="00785102">
        <w:rPr>
          <w:sz w:val="24"/>
          <w:szCs w:val="24"/>
          <w:lang w:val="lt-LT"/>
        </w:rPr>
        <w:t xml:space="preserve">nustatytu laiku neapmokėjus sąskaitos, mokėti </w:t>
      </w:r>
      <w:r w:rsidR="00785102" w:rsidRPr="005C5CFE">
        <w:rPr>
          <w:sz w:val="24"/>
          <w:szCs w:val="24"/>
          <w:lang w:val="lt-LT"/>
        </w:rPr>
        <w:t xml:space="preserve">0,03 </w:t>
      </w:r>
      <w:r w:rsidR="00785102" w:rsidRPr="00CE25EC">
        <w:rPr>
          <w:rFonts w:cs="Arial"/>
          <w:color w:val="000000"/>
          <w:sz w:val="24"/>
          <w:lang w:val="lt-LT" w:eastAsia="ar-SA"/>
        </w:rPr>
        <w:t xml:space="preserve">procento dydžio delspinigius nuo </w:t>
      </w:r>
      <w:r w:rsidR="007419A0">
        <w:rPr>
          <w:rFonts w:cs="Arial"/>
          <w:color w:val="000000"/>
          <w:sz w:val="24"/>
          <w:lang w:val="lt-LT" w:eastAsia="ar-SA"/>
        </w:rPr>
        <w:t xml:space="preserve">neapmokėtų Paslaugų </w:t>
      </w:r>
      <w:r w:rsidR="00785102" w:rsidRPr="00CE25EC">
        <w:rPr>
          <w:rFonts w:cs="Arial"/>
          <w:color w:val="000000"/>
          <w:sz w:val="24"/>
          <w:lang w:val="lt-LT" w:eastAsia="ar-SA"/>
        </w:rPr>
        <w:t>vertės už kiekvieną pavėluotą dieną.</w:t>
      </w:r>
    </w:p>
    <w:p w14:paraId="42AFB815" w14:textId="77777777" w:rsidR="003C2702" w:rsidRDefault="007C2384" w:rsidP="001C1B08">
      <w:pPr>
        <w:pStyle w:val="Pagrindinistekstas2"/>
        <w:tabs>
          <w:tab w:val="clear" w:pos="1134"/>
          <w:tab w:val="left" w:pos="-1440"/>
        </w:tabs>
        <w:spacing w:line="240" w:lineRule="auto"/>
        <w:ind w:right="-2" w:firstLine="1418"/>
        <w:rPr>
          <w:sz w:val="24"/>
          <w:szCs w:val="24"/>
          <w:lang w:val="lt-LT"/>
        </w:rPr>
      </w:pPr>
      <w:r>
        <w:rPr>
          <w:sz w:val="24"/>
          <w:szCs w:val="24"/>
          <w:lang w:val="lt-LT"/>
        </w:rPr>
        <w:tab/>
      </w:r>
      <w:r w:rsidR="00EC3C58">
        <w:rPr>
          <w:sz w:val="24"/>
          <w:szCs w:val="24"/>
          <w:lang w:val="lt-LT"/>
        </w:rPr>
        <w:t>5</w:t>
      </w:r>
      <w:r w:rsidR="00D22E5E">
        <w:rPr>
          <w:sz w:val="24"/>
          <w:szCs w:val="24"/>
          <w:lang w:val="lt-LT"/>
        </w:rPr>
        <w:t>.4</w:t>
      </w:r>
      <w:r w:rsidR="00B86111">
        <w:rPr>
          <w:sz w:val="24"/>
          <w:szCs w:val="24"/>
          <w:lang w:val="lt-LT"/>
        </w:rPr>
        <w:t xml:space="preserve">. </w:t>
      </w:r>
      <w:r w:rsidR="003C2702">
        <w:rPr>
          <w:sz w:val="24"/>
          <w:szCs w:val="24"/>
          <w:lang w:val="lt-LT"/>
        </w:rPr>
        <w:t>Užsakovas, Mokėtojas ir Vykdytojas įsipareigoja neperduoti ir (ar) neperleisti  trečiajai šaliai jokių iš šios sutarties kilusių teisių, pareigų ir (ar) pretenzijų bei reikalavimų atitinkamai Vykdytojo ar Užsakovo ir Mokėtojo atžvilgiu be išankstinio kitos Šalies rašytinio sutikimo, jei šioje sutartyje nenumatyta kitaip.</w:t>
      </w:r>
    </w:p>
    <w:p w14:paraId="6A35D751" w14:textId="77777777" w:rsidR="003C2702" w:rsidRDefault="00EC3C58" w:rsidP="001C1B08">
      <w:pPr>
        <w:tabs>
          <w:tab w:val="left" w:pos="-1620"/>
        </w:tabs>
        <w:spacing w:before="0" w:after="0" w:line="240" w:lineRule="auto"/>
        <w:ind w:right="-2" w:firstLine="1418"/>
        <w:jc w:val="both"/>
        <w:rPr>
          <w:sz w:val="24"/>
          <w:szCs w:val="24"/>
          <w:lang w:val="lt-LT"/>
        </w:rPr>
      </w:pPr>
      <w:r>
        <w:rPr>
          <w:sz w:val="24"/>
          <w:szCs w:val="24"/>
          <w:lang w:val="lt-LT"/>
        </w:rPr>
        <w:lastRenderedPageBreak/>
        <w:tab/>
        <w:t>5</w:t>
      </w:r>
      <w:r w:rsidR="00D22E5E">
        <w:rPr>
          <w:sz w:val="24"/>
          <w:szCs w:val="24"/>
          <w:lang w:val="lt-LT"/>
        </w:rPr>
        <w:t>.5</w:t>
      </w:r>
      <w:r w:rsidR="00B86111">
        <w:rPr>
          <w:sz w:val="24"/>
          <w:szCs w:val="24"/>
          <w:lang w:val="lt-LT"/>
        </w:rPr>
        <w:t xml:space="preserve">. </w:t>
      </w:r>
      <w:r w:rsidR="003C2702">
        <w:rPr>
          <w:sz w:val="24"/>
          <w:szCs w:val="24"/>
          <w:lang w:val="lt-LT"/>
        </w:rPr>
        <w:t>Šalys užtikrina, kad sutarties galiojimo metu teiks viena kitai pranešimus apie tai, kad atsirado ar egzistuoja bet koks įvykis, aplinkybė ar sąlyga, kuri gali paveikti šią sutartį ar sąlygoti jos pažeidimą, taip pat kad veiks geranoriškai viena kitos atžvilgiu ir visokeriopai stengsis užtikrinti, kad būtų laikomasi šios sutarties.</w:t>
      </w:r>
    </w:p>
    <w:p w14:paraId="2E922887" w14:textId="77777777" w:rsidR="003C2702" w:rsidRDefault="00EC3C58" w:rsidP="001C1B08">
      <w:pPr>
        <w:pStyle w:val="Pagrindinistekstas"/>
        <w:tabs>
          <w:tab w:val="left" w:pos="-1440"/>
          <w:tab w:val="left" w:pos="-1260"/>
        </w:tabs>
        <w:spacing w:before="0" w:after="0"/>
        <w:ind w:right="-2" w:firstLine="1418"/>
        <w:rPr>
          <w:rFonts w:ascii="Times New Roman" w:hAnsi="Times New Roman" w:cs="Times New Roman"/>
          <w:color w:val="000000"/>
          <w:sz w:val="24"/>
          <w:szCs w:val="24"/>
        </w:rPr>
      </w:pPr>
      <w:r>
        <w:rPr>
          <w:rFonts w:ascii="Times New Roman" w:hAnsi="Times New Roman" w:cs="Times New Roman"/>
          <w:sz w:val="24"/>
          <w:szCs w:val="24"/>
        </w:rPr>
        <w:tab/>
        <w:t>5</w:t>
      </w:r>
      <w:r w:rsidR="00D22E5E">
        <w:rPr>
          <w:rFonts w:ascii="Times New Roman" w:hAnsi="Times New Roman" w:cs="Times New Roman"/>
          <w:sz w:val="24"/>
          <w:szCs w:val="24"/>
        </w:rPr>
        <w:t>.6</w:t>
      </w:r>
      <w:r w:rsidR="00B86111">
        <w:rPr>
          <w:rFonts w:ascii="Times New Roman" w:hAnsi="Times New Roman" w:cs="Times New Roman"/>
          <w:sz w:val="24"/>
          <w:szCs w:val="24"/>
        </w:rPr>
        <w:t xml:space="preserve">. </w:t>
      </w:r>
      <w:r w:rsidR="003C2702">
        <w:rPr>
          <w:rFonts w:ascii="Times New Roman" w:hAnsi="Times New Roman" w:cs="Times New Roman"/>
          <w:sz w:val="24"/>
          <w:szCs w:val="24"/>
        </w:rPr>
        <w:t>Mokėtojo naudojama informacija rengiant finansinę atskaitomybę neišvengiamai apima ir tokius faktus bei vertinimus, kurie nėra tiesiogiai atspindėti buhalterinės apskaitos įrašuose. Viena iš audito procedūrų bus Vykdytojo prašymas, kad atitinkami Mokėtojo vadovaujantys darbuotojai raštu patvirtintų tokius faktus ir sprendimus bei kitą žodžiu pateiktą informaciją, kurią audito metu Vykdytojui pateikė vadovaujantys Mokėtojo darbuotojai finansinės atskaitomybės klausimais ir kuri gali turėti reikšmingos įtakos finansinei atskaitomybei</w:t>
      </w:r>
      <w:r w:rsidR="003C2702">
        <w:rPr>
          <w:rFonts w:ascii="Times New Roman" w:hAnsi="Times New Roman" w:cs="Times New Roman"/>
          <w:color w:val="000000"/>
          <w:sz w:val="24"/>
          <w:szCs w:val="24"/>
        </w:rPr>
        <w:t xml:space="preserve">. Vadovaudamasis Nacionaliniais audito standartais, Vykdytojas prašys, o </w:t>
      </w:r>
      <w:r w:rsidR="003C2702">
        <w:rPr>
          <w:rFonts w:ascii="Times New Roman" w:hAnsi="Times New Roman" w:cs="Times New Roman"/>
          <w:sz w:val="24"/>
          <w:szCs w:val="24"/>
        </w:rPr>
        <w:t>Mokėtojas</w:t>
      </w:r>
      <w:r w:rsidR="003C2702">
        <w:rPr>
          <w:rFonts w:ascii="Times New Roman" w:hAnsi="Times New Roman" w:cs="Times New Roman"/>
          <w:color w:val="000000"/>
          <w:sz w:val="24"/>
          <w:szCs w:val="24"/>
        </w:rPr>
        <w:t xml:space="preserve"> įsipareigoja raštu patvirtinti  Vykdytojui („Vadovybės pareiškimų laiškas“), kad finansinėje atskaitomybėje esanti ir su ja susijusi informacija, kuri Vykdytojui buvo pateikta raštu ar žodžiu, yra teisinga, tiksli ir išsami. Vadovybės pareiškimų laiškas yra būtina sąlyga, kad Užsakovui būtų pateikti audito darbo rezultatai. Vadovybės pareiškimų laiško nepateikimas bus laikomas darbo apimties apribojimu, ir Vykdytojas pateiks auditoriaus išvadą su išlygomis arba atsisakys pareikšti  nuomonę apie finansinę atskaitomybę.</w:t>
      </w:r>
    </w:p>
    <w:p w14:paraId="38297E50" w14:textId="77777777" w:rsidR="003F0671" w:rsidRPr="00B715A2" w:rsidRDefault="003F0671" w:rsidP="001C1B08">
      <w:pPr>
        <w:pStyle w:val="Pagrindinistekstas"/>
        <w:tabs>
          <w:tab w:val="left" w:pos="-1440"/>
          <w:tab w:val="left" w:pos="-1260"/>
        </w:tabs>
        <w:spacing w:before="0" w:after="0"/>
        <w:ind w:right="-2" w:firstLine="1418"/>
        <w:rPr>
          <w:rFonts w:ascii="Times New Roman" w:hAnsi="Times New Roman" w:cs="Times New Roman"/>
          <w:sz w:val="24"/>
          <w:szCs w:val="24"/>
        </w:rPr>
      </w:pPr>
      <w:r w:rsidRPr="00B715A2">
        <w:rPr>
          <w:rFonts w:ascii="Times New Roman" w:hAnsi="Times New Roman" w:cs="Times New Roman"/>
          <w:color w:val="000000"/>
          <w:sz w:val="24"/>
          <w:szCs w:val="24"/>
        </w:rPr>
        <w:t>5.7</w:t>
      </w:r>
      <w:r w:rsidR="001C1B08">
        <w:rPr>
          <w:rFonts w:ascii="Times New Roman" w:hAnsi="Times New Roman" w:cs="Times New Roman"/>
          <w:color w:val="000000"/>
          <w:sz w:val="24"/>
          <w:szCs w:val="24"/>
        </w:rPr>
        <w:t>.</w:t>
      </w:r>
      <w:r w:rsidRPr="00B715A2">
        <w:rPr>
          <w:rFonts w:ascii="Times New Roman" w:hAnsi="Times New Roman" w:cs="Times New Roman"/>
          <w:color w:val="000000"/>
          <w:sz w:val="24"/>
          <w:szCs w:val="24"/>
        </w:rPr>
        <w:t xml:space="preserve"> </w:t>
      </w:r>
      <w:r w:rsidRPr="00B715A2">
        <w:rPr>
          <w:rFonts w:ascii="Times New Roman" w:hAnsi="Times New Roman" w:cs="Times New Roman"/>
          <w:sz w:val="24"/>
          <w:szCs w:val="24"/>
        </w:rPr>
        <w:t>Vykdytojo atsakomybė yra apribota atsakomybe už tiesioginę žalą (nuostolius, netesybas ir pan.), kurią Mokėtojas patirtų dėl Vykdytojo, jo darbuotojų ir (arba) atstovų arba trečiųjų asmenų tyčios ar didelio neatsargumo atliekant šioje sutartyje numatytas paslaugas. Šalys susitaria, kad nė viena iš Šalių neatsako už netiesioginių nuostolių atlyginimą kitai Šaliai, pvz., už negautas pajamas, už nesudarytus ar neįvykdytus sandorius su trečiosiomis šalimis ir kt. Nė viena iš Šalių neatlygina kitos Šalies ir (ar) trečiųjų asmenų (Šalies klientų, darbuotojų, konsultantų ir kt.) patirtos neturtinės žalos, išskyrus įstatymų nustatytais atvejais.</w:t>
      </w:r>
    </w:p>
    <w:p w14:paraId="2ADF908A" w14:textId="77777777" w:rsidR="003F0671" w:rsidRPr="00B715A2" w:rsidRDefault="003F0671" w:rsidP="001C1B08">
      <w:pPr>
        <w:pStyle w:val="Pagrindinistekstas"/>
        <w:tabs>
          <w:tab w:val="left" w:pos="-1440"/>
          <w:tab w:val="left" w:pos="-1260"/>
        </w:tabs>
        <w:spacing w:before="0" w:after="0"/>
        <w:ind w:right="-2" w:firstLine="1418"/>
        <w:rPr>
          <w:rFonts w:ascii="Times New Roman" w:hAnsi="Times New Roman" w:cs="Times New Roman"/>
          <w:sz w:val="24"/>
          <w:szCs w:val="24"/>
        </w:rPr>
      </w:pPr>
      <w:r w:rsidRPr="00B715A2">
        <w:rPr>
          <w:rFonts w:ascii="Times New Roman" w:hAnsi="Times New Roman" w:cs="Times New Roman"/>
          <w:sz w:val="24"/>
          <w:szCs w:val="24"/>
        </w:rPr>
        <w:t>5.8</w:t>
      </w:r>
      <w:r w:rsidR="001C1B08">
        <w:rPr>
          <w:rFonts w:ascii="Times New Roman" w:hAnsi="Times New Roman" w:cs="Times New Roman"/>
          <w:sz w:val="24"/>
          <w:szCs w:val="24"/>
        </w:rPr>
        <w:t>.</w:t>
      </w:r>
      <w:r w:rsidRPr="00B715A2">
        <w:rPr>
          <w:rFonts w:ascii="Times New Roman" w:hAnsi="Times New Roman" w:cs="Times New Roman"/>
          <w:sz w:val="24"/>
          <w:szCs w:val="24"/>
        </w:rPr>
        <w:t xml:space="preserve"> Nepaisant to, kad šios sutarties kurioje nors vietoje galėtų būti numatyta priešingai, jokiu atveju nei Vykdytojo, nei Mokėtojo buvęs, būsimas ar esamas darbuotojas ir (arba) atstovas nebus individualiai atsakingas kitai Šaliai už bet kokius pirmosios Šalies įsipareigojimus ir atsakomybę pagal šią sutartį.</w:t>
      </w:r>
    </w:p>
    <w:p w14:paraId="5DB8D0ED" w14:textId="77777777" w:rsidR="003F0671" w:rsidRPr="001D7B77" w:rsidRDefault="003F0671" w:rsidP="001C1B08">
      <w:pPr>
        <w:pStyle w:val="Pagrindinistekstas2"/>
        <w:tabs>
          <w:tab w:val="left" w:pos="567"/>
          <w:tab w:val="left" w:pos="9180"/>
        </w:tabs>
        <w:spacing w:line="240" w:lineRule="auto"/>
        <w:ind w:firstLine="1418"/>
        <w:rPr>
          <w:sz w:val="24"/>
          <w:szCs w:val="24"/>
          <w:lang w:val="lt-LT"/>
        </w:rPr>
      </w:pPr>
      <w:r w:rsidRPr="00B715A2">
        <w:rPr>
          <w:sz w:val="24"/>
          <w:szCs w:val="24"/>
          <w:lang w:val="lt-LT"/>
        </w:rPr>
        <w:t>5.9</w:t>
      </w:r>
      <w:r w:rsidR="001C1B08">
        <w:rPr>
          <w:sz w:val="24"/>
          <w:szCs w:val="24"/>
          <w:lang w:val="lt-LT"/>
        </w:rPr>
        <w:t>.</w:t>
      </w:r>
      <w:r w:rsidRPr="00B715A2">
        <w:rPr>
          <w:sz w:val="24"/>
          <w:szCs w:val="24"/>
          <w:lang w:val="lt-LT"/>
        </w:rPr>
        <w:t xml:space="preserve"> Tuo atveju, jei Mokėtojas nevykdo šios sutarties nuostatų, t. y. nepateikia pagal priimtinus standartus parengtos dokumentacijos iš anksto suderintu grafiku, arba Užsakovo darbuotojai nebendradarbiauja su Vykdytoju, arba Mokėtojas nepateikia visų kitų reikalingų dokumentų, duomenų ir (arba) informacijos, kuri galioja ir atitinka šios sutarties reikalavimus ir yra būtina finansinių ataskaitų auditui pagal šią sutartį atlikti, arba Mokėtojas nepateikia viso informacijos sąrašo, finansinių ataskaitų projekto ir dėl išvardytų priežasčių Vykdytojas turi atlikti nurodytus veiksmus Mokėtojo vardu jį apie tai informuodamas, tai tokie Vykdytojo veiksmai bus vertinami kaip papildomas darbas, viršijantis audito darbo apimtį, nustatytą šia sutartimi, ir Mokėtojas privalės atlyginti Vykdytojui už tokius papildomus darbus pagal papildomą susitarimą, taikant 45,00 eurų plius PVM valandinį įkainį už </w:t>
      </w:r>
      <w:proofErr w:type="spellStart"/>
      <w:r w:rsidRPr="00B715A2">
        <w:rPr>
          <w:sz w:val="24"/>
          <w:szCs w:val="24"/>
          <w:lang w:val="lt-LT"/>
        </w:rPr>
        <w:t>fatiškai</w:t>
      </w:r>
      <w:proofErr w:type="spellEnd"/>
      <w:r w:rsidRPr="00B715A2">
        <w:rPr>
          <w:sz w:val="24"/>
          <w:szCs w:val="24"/>
          <w:lang w:val="lt-LT"/>
        </w:rPr>
        <w:t xml:space="preserve"> sugaištą laiką.</w:t>
      </w:r>
    </w:p>
    <w:p w14:paraId="1634094A" w14:textId="77777777" w:rsidR="00EC3C58" w:rsidRDefault="00EC3C58" w:rsidP="00E32B48">
      <w:pPr>
        <w:pStyle w:val="Pagrindinistekstas"/>
        <w:tabs>
          <w:tab w:val="left" w:pos="-1440"/>
          <w:tab w:val="left" w:pos="-1260"/>
        </w:tabs>
        <w:spacing w:before="0" w:after="0"/>
        <w:ind w:right="-2"/>
        <w:rPr>
          <w:rFonts w:ascii="Times New Roman" w:hAnsi="Times New Roman" w:cs="Times New Roman"/>
          <w:color w:val="000000"/>
          <w:sz w:val="24"/>
          <w:szCs w:val="24"/>
        </w:rPr>
      </w:pPr>
    </w:p>
    <w:p w14:paraId="655512A7" w14:textId="77777777" w:rsidR="003F0671" w:rsidRPr="001C1B08" w:rsidRDefault="001C1B08" w:rsidP="001C1B08">
      <w:pPr>
        <w:pStyle w:val="Pagrindinistekstas"/>
        <w:tabs>
          <w:tab w:val="left" w:pos="-1440"/>
          <w:tab w:val="left" w:pos="-1260"/>
          <w:tab w:val="left" w:pos="4020"/>
        </w:tabs>
        <w:spacing w:before="0" w:after="0"/>
        <w:ind w:right="-2"/>
        <w:jc w:val="center"/>
        <w:rPr>
          <w:rFonts w:ascii="Times New Roman" w:hAnsi="Times New Roman" w:cs="Times New Roman"/>
          <w:b/>
          <w:color w:val="000000"/>
          <w:sz w:val="24"/>
          <w:szCs w:val="24"/>
        </w:rPr>
      </w:pPr>
      <w:r w:rsidRPr="001C1B08">
        <w:rPr>
          <w:rFonts w:ascii="Times New Roman" w:hAnsi="Times New Roman" w:cs="Times New Roman"/>
          <w:b/>
          <w:color w:val="000000"/>
          <w:sz w:val="24"/>
          <w:szCs w:val="24"/>
        </w:rPr>
        <w:t xml:space="preserve">VI. </w:t>
      </w:r>
      <w:r>
        <w:rPr>
          <w:rFonts w:ascii="Times New Roman" w:hAnsi="Times New Roman" w:cs="Times New Roman"/>
          <w:b/>
          <w:smallCaps/>
          <w:sz w:val="24"/>
          <w:szCs w:val="24"/>
        </w:rPr>
        <w:t>ASMENS DUOMENŲ TVARKYMAS</w:t>
      </w:r>
    </w:p>
    <w:p w14:paraId="0BB98868" w14:textId="77777777" w:rsidR="003F0671" w:rsidRPr="001C0A9C" w:rsidRDefault="003F0671" w:rsidP="003F0671">
      <w:pPr>
        <w:pStyle w:val="Pagrindinistekstas2"/>
        <w:tabs>
          <w:tab w:val="left" w:pos="567"/>
          <w:tab w:val="left" w:pos="9180"/>
        </w:tabs>
        <w:spacing w:line="240" w:lineRule="auto"/>
        <w:rPr>
          <w:sz w:val="24"/>
          <w:szCs w:val="24"/>
          <w:highlight w:val="yellow"/>
          <w:lang w:val="lt-LT"/>
        </w:rPr>
      </w:pPr>
    </w:p>
    <w:p w14:paraId="67B2BB4C" w14:textId="77777777" w:rsidR="003F0671" w:rsidRPr="001C1B08" w:rsidRDefault="003F0671" w:rsidP="001C1B08">
      <w:pPr>
        <w:pStyle w:val="Pagrindinistekstas3"/>
        <w:numPr>
          <w:ilvl w:val="1"/>
          <w:numId w:val="11"/>
        </w:numPr>
        <w:tabs>
          <w:tab w:val="left" w:pos="1241"/>
          <w:tab w:val="left" w:pos="1843"/>
        </w:tabs>
        <w:ind w:left="0" w:firstLine="1418"/>
        <w:jc w:val="both"/>
        <w:rPr>
          <w:rFonts w:ascii="Times New Roman" w:hAnsi="Times New Roman" w:cs="Times New Roman"/>
          <w:sz w:val="24"/>
          <w:szCs w:val="24"/>
        </w:rPr>
      </w:pPr>
      <w:r w:rsidRPr="001C1B08">
        <w:rPr>
          <w:rFonts w:ascii="Times New Roman" w:hAnsi="Times New Roman" w:cs="Times New Roman"/>
          <w:sz w:val="24"/>
          <w:szCs w:val="24"/>
        </w:rPr>
        <w:t>Vykdydamos sutartį, Šalys keičiasi informacija, kuri gali apimti asmens duomenis. Gaudamas iš Užsakovo ir toliau tvarkydamas asmens duomenis, reikalingus ar susijusius su Vykdytojo pareigų pagal šią sutartį teikimu, Vykdytojas yra savarankiškas asmens duomenų valdytojas Užsakovo, kaip teikiamų asmens duomenų valdytojo, atžvilgiu.</w:t>
      </w:r>
    </w:p>
    <w:p w14:paraId="4EC83151" w14:textId="77777777" w:rsidR="003F0671" w:rsidRPr="001C1B08" w:rsidRDefault="003F0671" w:rsidP="001C1B08">
      <w:pPr>
        <w:pStyle w:val="Pagrindinistekstas3"/>
        <w:numPr>
          <w:ilvl w:val="1"/>
          <w:numId w:val="11"/>
        </w:numPr>
        <w:tabs>
          <w:tab w:val="left" w:pos="1843"/>
        </w:tabs>
        <w:ind w:left="0" w:firstLine="1418"/>
        <w:jc w:val="both"/>
        <w:rPr>
          <w:rFonts w:ascii="Times New Roman" w:hAnsi="Times New Roman" w:cs="Times New Roman"/>
          <w:sz w:val="24"/>
          <w:szCs w:val="24"/>
        </w:rPr>
      </w:pPr>
      <w:r w:rsidRPr="001C1B08">
        <w:rPr>
          <w:rFonts w:ascii="Times New Roman" w:hAnsi="Times New Roman" w:cs="Times New Roman"/>
          <w:sz w:val="24"/>
          <w:szCs w:val="24"/>
        </w:rPr>
        <w:t>Priklausomai nuo šia sutartimi sutarto paslaugų pobūdžio, gali būti atvejų, kai Vykdytojas pats nenustato asmens duomenų tvarkymo tikslų ir priemonių bei gautinų asmens duomenų apimties, o asmens duomenis tvarko pagal Užsakovo pavedimą ir instrukcijas. Tokiu atveju Vykdytojas bus laikomas duomenų tvarkytoju, o Šalys tarpusavio teisinius santykius aptars atskira asmens duomenų tvarkymo sutartimi.</w:t>
      </w:r>
    </w:p>
    <w:p w14:paraId="7118E10A" w14:textId="77777777" w:rsidR="003F0671" w:rsidRPr="001C1B08" w:rsidRDefault="003F0671" w:rsidP="001C1B08">
      <w:pPr>
        <w:pStyle w:val="Pagrindinistekstas3"/>
        <w:numPr>
          <w:ilvl w:val="1"/>
          <w:numId w:val="11"/>
        </w:numPr>
        <w:tabs>
          <w:tab w:val="left" w:pos="1241"/>
          <w:tab w:val="left" w:pos="1843"/>
        </w:tabs>
        <w:ind w:left="0" w:right="-1" w:firstLine="1418"/>
        <w:jc w:val="both"/>
        <w:rPr>
          <w:rFonts w:ascii="Times New Roman" w:hAnsi="Times New Roman" w:cs="Times New Roman"/>
          <w:sz w:val="24"/>
          <w:szCs w:val="24"/>
        </w:rPr>
      </w:pPr>
      <w:r w:rsidRPr="001C1B08">
        <w:rPr>
          <w:rFonts w:ascii="Times New Roman" w:hAnsi="Times New Roman" w:cs="Times New Roman"/>
          <w:sz w:val="24"/>
          <w:szCs w:val="24"/>
        </w:rPr>
        <w:t xml:space="preserve">Atsižvelgiant į galiojančius teisės aktus, Vykdytojas gali teikti Užsakovo jam perduotus asmens duomenis kitiems gavėjams ir paslaugų Vykdytojui teikėjams, (toliau – </w:t>
      </w:r>
      <w:r w:rsidRPr="001C1B08">
        <w:rPr>
          <w:rFonts w:ascii="Times New Roman" w:hAnsi="Times New Roman" w:cs="Times New Roman"/>
          <w:sz w:val="24"/>
          <w:szCs w:val="24"/>
        </w:rPr>
        <w:lastRenderedPageBreak/>
        <w:t>Paslaugų teikėjai), kurie gali ją rinkti, naudoti, perduoti, saugoti ar kitaip apdoroti įvairiose jurisdikcijose, kuriose jos veikia, tikslais, susijusiais su:</w:t>
      </w:r>
    </w:p>
    <w:p w14:paraId="627E3D0F" w14:textId="77777777" w:rsidR="003F0671" w:rsidRPr="001C1B08" w:rsidRDefault="003F0671" w:rsidP="001C1B08">
      <w:pPr>
        <w:pStyle w:val="Sraopastraipa"/>
        <w:numPr>
          <w:ilvl w:val="2"/>
          <w:numId w:val="11"/>
        </w:numPr>
        <w:tabs>
          <w:tab w:val="left" w:pos="1134"/>
        </w:tabs>
        <w:spacing w:before="0" w:after="0"/>
        <w:ind w:left="0" w:firstLine="1418"/>
        <w:jc w:val="both"/>
        <w:rPr>
          <w:sz w:val="24"/>
          <w:szCs w:val="24"/>
          <w:lang w:val="lt-LT"/>
        </w:rPr>
      </w:pPr>
      <w:r w:rsidRPr="001C1B08">
        <w:rPr>
          <w:sz w:val="24"/>
          <w:szCs w:val="24"/>
          <w:lang w:val="lt-LT"/>
        </w:rPr>
        <w:t>Vykdytojo paslaugų teikimu;</w:t>
      </w:r>
    </w:p>
    <w:p w14:paraId="1FF94F2E" w14:textId="77777777" w:rsidR="003F0671" w:rsidRPr="001C1B08" w:rsidRDefault="003F0671" w:rsidP="001C1B08">
      <w:pPr>
        <w:pStyle w:val="Sraopastraipa"/>
        <w:numPr>
          <w:ilvl w:val="2"/>
          <w:numId w:val="11"/>
        </w:numPr>
        <w:tabs>
          <w:tab w:val="left" w:pos="1134"/>
        </w:tabs>
        <w:spacing w:before="0" w:after="0"/>
        <w:ind w:left="0" w:firstLine="1418"/>
        <w:jc w:val="both"/>
        <w:rPr>
          <w:sz w:val="24"/>
          <w:szCs w:val="24"/>
          <w:lang w:val="lt-LT"/>
        </w:rPr>
      </w:pPr>
      <w:r w:rsidRPr="001C1B08">
        <w:rPr>
          <w:sz w:val="24"/>
          <w:szCs w:val="24"/>
          <w:lang w:val="lt-LT"/>
        </w:rPr>
        <w:t>teisės aktų reikalavimų laikymusi.</w:t>
      </w:r>
    </w:p>
    <w:p w14:paraId="3A5F4C50" w14:textId="77777777" w:rsidR="003F0671" w:rsidRPr="001C1B08" w:rsidRDefault="003F0671" w:rsidP="001C1B08">
      <w:pPr>
        <w:pStyle w:val="Pagrindinistekstas3"/>
        <w:numPr>
          <w:ilvl w:val="1"/>
          <w:numId w:val="11"/>
        </w:numPr>
        <w:tabs>
          <w:tab w:val="left" w:pos="1241"/>
          <w:tab w:val="left" w:pos="1843"/>
        </w:tabs>
        <w:ind w:left="0" w:firstLine="1418"/>
        <w:jc w:val="both"/>
        <w:rPr>
          <w:sz w:val="24"/>
          <w:szCs w:val="24"/>
        </w:rPr>
      </w:pPr>
      <w:r w:rsidRPr="001C1B08">
        <w:rPr>
          <w:rFonts w:ascii="Times New Roman" w:hAnsi="Times New Roman" w:cs="Times New Roman"/>
          <w:sz w:val="24"/>
          <w:szCs w:val="24"/>
        </w:rPr>
        <w:t xml:space="preserve">Šalis, veikianti kaip duomenų valdytojas pati bus atsakinga už tai, kad asmens duomenys būtų tvarkomi teisėtai, vadovaujantis visais kiekvienai Šaliai kaip asmens duomenų valdytojui taikytinais teisės aktais, įskaitant, bet neapsiribojant, Bendrąjį duomenų apsaugos reglamentą (toliau – BDAR). </w:t>
      </w:r>
    </w:p>
    <w:p w14:paraId="74FF602B" w14:textId="77777777" w:rsidR="003F0671" w:rsidRPr="001C1B08" w:rsidRDefault="003F0671" w:rsidP="001C1B08">
      <w:pPr>
        <w:pStyle w:val="Pagrindinistekstas3"/>
        <w:numPr>
          <w:ilvl w:val="1"/>
          <w:numId w:val="11"/>
        </w:numPr>
        <w:tabs>
          <w:tab w:val="left" w:pos="1241"/>
          <w:tab w:val="left" w:pos="1843"/>
        </w:tabs>
        <w:ind w:left="0" w:firstLine="1418"/>
        <w:jc w:val="both"/>
        <w:rPr>
          <w:sz w:val="24"/>
          <w:szCs w:val="24"/>
        </w:rPr>
      </w:pPr>
      <w:r w:rsidRPr="001C1B08">
        <w:rPr>
          <w:rFonts w:ascii="Times New Roman" w:hAnsi="Times New Roman" w:cs="Times New Roman"/>
          <w:sz w:val="24"/>
          <w:szCs w:val="24"/>
        </w:rPr>
        <w:t>Kiekviena Šalis, būdama savarankišku asmens duomenų valdytoju, vykdydama šią sutartį užtikrina, kad:</w:t>
      </w:r>
    </w:p>
    <w:p w14:paraId="041939ED" w14:textId="77777777" w:rsidR="003F0671" w:rsidRPr="001C1B08" w:rsidRDefault="003F0671" w:rsidP="001C1B08">
      <w:pPr>
        <w:pStyle w:val="Sraopastraipa"/>
        <w:numPr>
          <w:ilvl w:val="2"/>
          <w:numId w:val="11"/>
        </w:numPr>
        <w:tabs>
          <w:tab w:val="left" w:pos="1276"/>
        </w:tabs>
        <w:spacing w:before="0" w:after="0"/>
        <w:ind w:left="0" w:firstLine="1418"/>
        <w:jc w:val="both"/>
        <w:rPr>
          <w:sz w:val="24"/>
          <w:szCs w:val="24"/>
          <w:lang w:val="lt-LT"/>
        </w:rPr>
      </w:pPr>
      <w:r w:rsidRPr="001C1B08">
        <w:rPr>
          <w:sz w:val="24"/>
          <w:szCs w:val="24"/>
          <w:lang w:val="lt-LT"/>
        </w:rPr>
        <w:t xml:space="preserve"> prieš pradėdama tvarkyti asmens duomenis įgyvendins ir visą asmens duomenų tvarkymo laiką taikys tinkamas technines ir organizacines priemones, reikalingas užtikrinti asmens duomenų saugumą ir taikytinų duomenų apsaugos teisės aktų nustatytą duomenų subjektų teisių įgyvendinimą, atsižvelgiant į techninių galimybių išsivystymo lygį bei asmens duomenų tvarkymo pobūdį, aprėptį, tikslus, riziką asmens duomenų saugumui. Šalis, kaip duomenų valdytojas, pati savo nuožiūra pasirinks ir savo lėšomis įdiegs tinkamas technines ir organizacines priemones;</w:t>
      </w:r>
    </w:p>
    <w:p w14:paraId="56CFE694" w14:textId="77777777" w:rsidR="003F0671" w:rsidRPr="001C1B08" w:rsidRDefault="003F0671" w:rsidP="001C1B08">
      <w:pPr>
        <w:pStyle w:val="Sraopastraipa"/>
        <w:numPr>
          <w:ilvl w:val="2"/>
          <w:numId w:val="11"/>
        </w:numPr>
        <w:tabs>
          <w:tab w:val="left" w:pos="1276"/>
        </w:tabs>
        <w:spacing w:before="0" w:after="0"/>
        <w:ind w:left="0" w:firstLine="1418"/>
        <w:jc w:val="both"/>
        <w:rPr>
          <w:sz w:val="24"/>
          <w:szCs w:val="24"/>
          <w:lang w:val="lt-LT"/>
        </w:rPr>
      </w:pPr>
      <w:r w:rsidRPr="001C1B08">
        <w:rPr>
          <w:sz w:val="24"/>
          <w:szCs w:val="24"/>
          <w:lang w:val="lt-LT"/>
        </w:rPr>
        <w:t xml:space="preserve">nustatys asmens duomenų konfidencialumo tvarką, kurios privalės laikytis bet kuri trečioji šalis, kuriai Šalis suteikia leidimą prieigai prie asmens duomenų, įskaitant duomenų tvarkytojus. Ši nuostata netaikoma asmenims, kuriems prieiga prie asmens duomenų yra reikalinga arba kurie yra įgalioti tvarkyti asmens duomenis pagal teisės aktą; </w:t>
      </w:r>
    </w:p>
    <w:p w14:paraId="00CD9F6D" w14:textId="77777777" w:rsidR="003F0671" w:rsidRPr="001C1B08" w:rsidRDefault="003F0671" w:rsidP="001C1B08">
      <w:pPr>
        <w:pStyle w:val="Sraopastraipa"/>
        <w:numPr>
          <w:ilvl w:val="2"/>
          <w:numId w:val="11"/>
        </w:numPr>
        <w:tabs>
          <w:tab w:val="left" w:pos="1276"/>
        </w:tabs>
        <w:spacing w:before="0" w:after="0"/>
        <w:ind w:left="0" w:firstLine="1418"/>
        <w:jc w:val="both"/>
        <w:rPr>
          <w:sz w:val="24"/>
          <w:szCs w:val="24"/>
          <w:lang w:val="lt-LT"/>
        </w:rPr>
      </w:pPr>
      <w:r w:rsidRPr="001C1B08">
        <w:rPr>
          <w:sz w:val="24"/>
          <w:szCs w:val="24"/>
          <w:lang w:val="lt-LT"/>
        </w:rPr>
        <w:t>Šalis, tiek, kiek taikoma jos atliekamam savarankiškam asmens duomenų tvarkymui pagal sutartį, užtikrins duomenų subjektų teisių numatytų BDAR įgyvendinimą, įskaitant informuos duomenų subjektus BDAR nustatyta tvarka apie tai, kad duomenų valdytojas tvarko ir (arba) perduoda kitai Šaliai tokio duomenų subjekto asmens duomenis, nebent duomenų subjektai jau yra apie tai informuoti arba taikytinuose teisės aktuose numatyta kitaip;</w:t>
      </w:r>
    </w:p>
    <w:p w14:paraId="6B69BC09" w14:textId="77777777" w:rsidR="003F0671" w:rsidRPr="001C1B08" w:rsidRDefault="003F0671" w:rsidP="001C1B08">
      <w:pPr>
        <w:pStyle w:val="Sraopastraipa"/>
        <w:numPr>
          <w:ilvl w:val="2"/>
          <w:numId w:val="11"/>
        </w:numPr>
        <w:tabs>
          <w:tab w:val="left" w:pos="1276"/>
        </w:tabs>
        <w:spacing w:before="0" w:after="0"/>
        <w:ind w:left="0" w:firstLine="1418"/>
        <w:jc w:val="both"/>
        <w:rPr>
          <w:sz w:val="24"/>
          <w:szCs w:val="24"/>
          <w:lang w:val="lt-LT"/>
        </w:rPr>
      </w:pPr>
      <w:r w:rsidRPr="001C1B08">
        <w:rPr>
          <w:sz w:val="24"/>
          <w:szCs w:val="24"/>
          <w:lang w:val="lt-LT"/>
        </w:rPr>
        <w:t xml:space="preserve"> jei atskleis ir (arba) perduos asmens duomenis trečiajai šaliai, esančiai už Europos ekonominėje erdvės (EEE) ribų, užtikrins, kad tokia trečioji šalis pasirašys ES sutarčių standartines sąlygas atitinkančią sutartį ar kitą duomenų perdavimo susitarimą, patvirtintą ES kompetentingos institucijos arba bus laikomasi kitų BDAR V skyriuje numatytų reikalavimų, susijusių su asmens duomenų perdavimu į kitą trečiąją ir tinkamu apsaugos lygmeniu užtikrinimu; </w:t>
      </w:r>
    </w:p>
    <w:p w14:paraId="525FA240" w14:textId="77777777" w:rsidR="003F0671" w:rsidRPr="001C1B08" w:rsidRDefault="003F0671" w:rsidP="001C1B08">
      <w:pPr>
        <w:pStyle w:val="Sraopastraipa"/>
        <w:numPr>
          <w:ilvl w:val="2"/>
          <w:numId w:val="11"/>
        </w:numPr>
        <w:tabs>
          <w:tab w:val="left" w:pos="1985"/>
        </w:tabs>
        <w:spacing w:before="0" w:after="0"/>
        <w:ind w:left="0" w:firstLine="1418"/>
        <w:jc w:val="both"/>
        <w:rPr>
          <w:sz w:val="24"/>
          <w:szCs w:val="24"/>
          <w:lang w:val="lt-LT"/>
        </w:rPr>
      </w:pPr>
      <w:r w:rsidRPr="001C1B08">
        <w:rPr>
          <w:sz w:val="24"/>
          <w:szCs w:val="24"/>
          <w:lang w:val="lt-LT"/>
        </w:rPr>
        <w:t>pagal savo galimybes teikia pagalbą, kurios pagrįstai remdamasi taikytinais asmens duomenų apsaugos teisės aktais prašo kita Šalis, siekiant pagelbėti tai Šaliai laikytis saugumo, asmens duomenų saugumo pažeidimo pranešimo ir komunikacijos, poveikio duomenų apsaugai vertinimo, išankstinių konsultacijų, atskaitomybės reikalavimų ar kitų Šaliai pagal taikytinus duomenų apsaugos teisės aktus nustatytų (pvz., duomenų subjekto teisių įgyvendinimo) įsipareigojimų, susijusių su asmens duomenų tvarkymu pagal šią sutartį;</w:t>
      </w:r>
    </w:p>
    <w:p w14:paraId="39E055BB" w14:textId="77777777" w:rsidR="003F0671" w:rsidRPr="001C1B08" w:rsidRDefault="003F0671" w:rsidP="001C1B08">
      <w:pPr>
        <w:pStyle w:val="Sraopastraipa"/>
        <w:numPr>
          <w:ilvl w:val="2"/>
          <w:numId w:val="11"/>
        </w:numPr>
        <w:tabs>
          <w:tab w:val="left" w:pos="1985"/>
        </w:tabs>
        <w:spacing w:before="0" w:after="0"/>
        <w:ind w:left="0" w:firstLine="1418"/>
        <w:jc w:val="both"/>
        <w:rPr>
          <w:sz w:val="24"/>
          <w:szCs w:val="24"/>
          <w:lang w:val="lt-LT"/>
        </w:rPr>
      </w:pPr>
      <w:r w:rsidRPr="001C1B08">
        <w:rPr>
          <w:sz w:val="24"/>
          <w:szCs w:val="24"/>
          <w:lang w:val="lt-LT"/>
        </w:rPr>
        <w:t>jos darbuotojai, tvarkantys asmens duomenis, yra supažindinti su pareiga saugoti asmens duomenų paslaptį;</w:t>
      </w:r>
    </w:p>
    <w:p w14:paraId="6E45B0A9" w14:textId="77777777" w:rsidR="003F0671" w:rsidRPr="001C1B08" w:rsidRDefault="003F0671" w:rsidP="001C1B08">
      <w:pPr>
        <w:pStyle w:val="Sraopastraipa"/>
        <w:numPr>
          <w:ilvl w:val="2"/>
          <w:numId w:val="11"/>
        </w:numPr>
        <w:tabs>
          <w:tab w:val="left" w:pos="1985"/>
        </w:tabs>
        <w:spacing w:before="0" w:after="0"/>
        <w:ind w:left="0" w:firstLine="1418"/>
        <w:jc w:val="both"/>
        <w:rPr>
          <w:sz w:val="24"/>
          <w:szCs w:val="24"/>
          <w:lang w:val="lt-LT"/>
        </w:rPr>
      </w:pPr>
      <w:r w:rsidRPr="001C1B08">
        <w:rPr>
          <w:sz w:val="24"/>
          <w:szCs w:val="24"/>
          <w:lang w:val="lt-LT"/>
        </w:rPr>
        <w:t>jei kyla ginčas su duomenų subjektu ar priežiūros institucija arba vienai iš Šalių arba abiem pateikiama pretenzija dėl su šios sutarties vykdymu susijusio asmens duomenų tvarkymo, Šalys teisės aktų nedraudžiama apimtimi praneš viena kitai apie bet tokius ginčus ir (ar) pateiktas pretenzijas ir bendradarbiaus siekdamos juos išspręsti taikiai ir laiku.</w:t>
      </w:r>
    </w:p>
    <w:p w14:paraId="02973969" w14:textId="77777777" w:rsidR="003F0671" w:rsidRPr="001C1B08" w:rsidRDefault="003F0671" w:rsidP="001C1B08">
      <w:pPr>
        <w:pStyle w:val="Pagrindinistekstas3"/>
        <w:numPr>
          <w:ilvl w:val="1"/>
          <w:numId w:val="11"/>
        </w:numPr>
        <w:tabs>
          <w:tab w:val="left" w:pos="1241"/>
          <w:tab w:val="left" w:pos="1843"/>
        </w:tabs>
        <w:ind w:left="0" w:firstLine="1418"/>
        <w:jc w:val="both"/>
        <w:rPr>
          <w:rFonts w:ascii="Times New Roman" w:hAnsi="Times New Roman" w:cs="Times New Roman"/>
          <w:sz w:val="24"/>
          <w:szCs w:val="24"/>
        </w:rPr>
      </w:pPr>
      <w:r w:rsidRPr="001C1B08">
        <w:rPr>
          <w:rFonts w:ascii="Times New Roman" w:hAnsi="Times New Roman" w:cs="Times New Roman"/>
          <w:sz w:val="24"/>
          <w:szCs w:val="24"/>
        </w:rPr>
        <w:t xml:space="preserve">Užsakovas, pasirašydamas šią sutartį patvirtina, kad turi įgaliojimus ir (arba) teisinį pagrindą perduoti Vykdytojui asmens duomenis, susijusius su Vykdytojo paslaugų pagal šią sutartį teikimu, ir kad bet kurie Užsakovo surinkti ir Vykdytojui pateikti ar ateityje pateiktini asmens duomenys buvo, yra ir bus tvarkomi laikantis taikytinų duomenų apsaugos teisės aktų, įskaitant BDAR. Užsakovas perduos Vykdytojui šios sutarties vykdymui reikalingus ar su tuo susijusius asmens duomenis tik įsitikinęs, kad duomenų perdavimas Vykdytojui yra teisėtas, o perdavimo teisėtumą pagrindžiančią informaciją pateiks tik Vykdytojo prašymu. Vykdytojas atsako už asmens duomenų konfidencialumą ir saugumą nuo asmens duomenų gavimo momento. </w:t>
      </w:r>
    </w:p>
    <w:p w14:paraId="7E8227EA" w14:textId="77777777" w:rsidR="00785102" w:rsidRDefault="00785102" w:rsidP="001C1B08">
      <w:pPr>
        <w:pStyle w:val="Pagrindinistekstas"/>
        <w:tabs>
          <w:tab w:val="left" w:pos="-1440"/>
          <w:tab w:val="left" w:pos="-1260"/>
          <w:tab w:val="left" w:pos="4020"/>
        </w:tabs>
        <w:spacing w:before="0" w:after="0"/>
        <w:ind w:right="-2"/>
        <w:jc w:val="center"/>
        <w:rPr>
          <w:rFonts w:ascii="Times New Roman" w:hAnsi="Times New Roman" w:cs="Times New Roman"/>
          <w:b/>
          <w:color w:val="000000"/>
          <w:sz w:val="24"/>
          <w:szCs w:val="24"/>
        </w:rPr>
      </w:pPr>
    </w:p>
    <w:p w14:paraId="624233BE" w14:textId="77777777" w:rsidR="003F0671" w:rsidRPr="00785102" w:rsidRDefault="00785102" w:rsidP="00785102">
      <w:pPr>
        <w:pStyle w:val="Pagrindinistekstas"/>
        <w:tabs>
          <w:tab w:val="left" w:pos="-1440"/>
          <w:tab w:val="left" w:pos="-1260"/>
          <w:tab w:val="left" w:pos="4020"/>
        </w:tabs>
        <w:spacing w:before="0" w:after="0"/>
        <w:ind w:right="-2"/>
        <w:jc w:val="center"/>
        <w:rPr>
          <w:rFonts w:ascii="Times New Roman" w:hAnsi="Times New Roman" w:cs="Times New Roman"/>
          <w:b/>
          <w:sz w:val="24"/>
          <w:szCs w:val="24"/>
        </w:rPr>
      </w:pPr>
      <w:r w:rsidRPr="001C1B08">
        <w:rPr>
          <w:rFonts w:ascii="Times New Roman" w:hAnsi="Times New Roman" w:cs="Times New Roman"/>
          <w:b/>
          <w:color w:val="000000"/>
          <w:sz w:val="24"/>
          <w:szCs w:val="24"/>
        </w:rPr>
        <w:t xml:space="preserve">VII. </w:t>
      </w:r>
      <w:r w:rsidRPr="00785102">
        <w:rPr>
          <w:rFonts w:ascii="Times New Roman" w:hAnsi="Times New Roman" w:cs="Times New Roman"/>
          <w:b/>
          <w:sz w:val="24"/>
          <w:szCs w:val="24"/>
        </w:rPr>
        <w:t>ATSAKINGI ASMENYS UŽ SUTARTIES VYKDYMĄ.</w:t>
      </w:r>
    </w:p>
    <w:p w14:paraId="20C7FAFC" w14:textId="77777777" w:rsidR="00785102" w:rsidRPr="00785102" w:rsidRDefault="00785102" w:rsidP="00785102">
      <w:pPr>
        <w:pStyle w:val="Pagrindinistekstas"/>
        <w:tabs>
          <w:tab w:val="left" w:pos="-1440"/>
          <w:tab w:val="left" w:pos="-1260"/>
          <w:tab w:val="left" w:pos="4020"/>
        </w:tabs>
        <w:spacing w:before="0" w:after="0"/>
        <w:ind w:right="-2"/>
        <w:jc w:val="center"/>
        <w:rPr>
          <w:rFonts w:ascii="Times New Roman" w:hAnsi="Times New Roman" w:cs="Times New Roman"/>
          <w:b/>
          <w:color w:val="000000"/>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2636"/>
        <w:gridCol w:w="2835"/>
        <w:gridCol w:w="2715"/>
      </w:tblGrid>
      <w:tr w:rsidR="003F0671" w:rsidRPr="00641327" w14:paraId="2C247740" w14:textId="77777777" w:rsidTr="00434A58">
        <w:tc>
          <w:tcPr>
            <w:tcW w:w="1163" w:type="dxa"/>
            <w:tcBorders>
              <w:top w:val="single" w:sz="4" w:space="0" w:color="auto"/>
              <w:left w:val="single" w:sz="4" w:space="0" w:color="auto"/>
              <w:bottom w:val="single" w:sz="4" w:space="0" w:color="auto"/>
              <w:right w:val="single" w:sz="4" w:space="0" w:color="auto"/>
            </w:tcBorders>
          </w:tcPr>
          <w:p w14:paraId="32F44BCC" w14:textId="77777777" w:rsidR="003F0671" w:rsidRPr="00641327" w:rsidRDefault="003F0671" w:rsidP="008B23EC">
            <w:pPr>
              <w:spacing w:line="276" w:lineRule="auto"/>
              <w:jc w:val="center"/>
              <w:rPr>
                <w:b/>
                <w:sz w:val="24"/>
                <w:szCs w:val="24"/>
                <w:lang w:val="lt-LT"/>
              </w:rPr>
            </w:pPr>
          </w:p>
        </w:tc>
        <w:tc>
          <w:tcPr>
            <w:tcW w:w="2636" w:type="dxa"/>
            <w:tcBorders>
              <w:top w:val="single" w:sz="4" w:space="0" w:color="auto"/>
              <w:left w:val="single" w:sz="4" w:space="0" w:color="auto"/>
              <w:bottom w:val="single" w:sz="4" w:space="0" w:color="auto"/>
              <w:right w:val="single" w:sz="4" w:space="0" w:color="auto"/>
            </w:tcBorders>
            <w:hideMark/>
          </w:tcPr>
          <w:p w14:paraId="610C9811" w14:textId="29D454B4" w:rsidR="003F0671" w:rsidRPr="00641327" w:rsidRDefault="003F0671" w:rsidP="008B23EC">
            <w:pPr>
              <w:spacing w:line="276" w:lineRule="auto"/>
              <w:jc w:val="center"/>
              <w:rPr>
                <w:b/>
                <w:sz w:val="24"/>
                <w:szCs w:val="24"/>
              </w:rPr>
            </w:pPr>
            <w:proofErr w:type="spellStart"/>
            <w:r w:rsidRPr="00641327">
              <w:rPr>
                <w:b/>
                <w:sz w:val="24"/>
                <w:szCs w:val="24"/>
              </w:rPr>
              <w:t>Užsakov</w:t>
            </w:r>
            <w:r w:rsidR="0015261A">
              <w:rPr>
                <w:b/>
                <w:sz w:val="24"/>
                <w:szCs w:val="24"/>
              </w:rPr>
              <w:t>o</w:t>
            </w:r>
            <w:proofErr w:type="spellEnd"/>
          </w:p>
        </w:tc>
        <w:tc>
          <w:tcPr>
            <w:tcW w:w="2835" w:type="dxa"/>
            <w:tcBorders>
              <w:top w:val="single" w:sz="4" w:space="0" w:color="auto"/>
              <w:left w:val="single" w:sz="4" w:space="0" w:color="auto"/>
              <w:bottom w:val="single" w:sz="4" w:space="0" w:color="auto"/>
              <w:right w:val="single" w:sz="4" w:space="0" w:color="auto"/>
            </w:tcBorders>
          </w:tcPr>
          <w:p w14:paraId="3B329E8A" w14:textId="5B75FC1E" w:rsidR="003F0671" w:rsidRPr="00641327" w:rsidRDefault="003F0671" w:rsidP="008B23EC">
            <w:pPr>
              <w:spacing w:line="276" w:lineRule="auto"/>
              <w:jc w:val="center"/>
              <w:rPr>
                <w:b/>
                <w:sz w:val="24"/>
                <w:szCs w:val="24"/>
              </w:rPr>
            </w:pPr>
            <w:proofErr w:type="spellStart"/>
            <w:r w:rsidRPr="00641327">
              <w:rPr>
                <w:b/>
                <w:sz w:val="24"/>
                <w:szCs w:val="24"/>
              </w:rPr>
              <w:t>Mokėtoj</w:t>
            </w:r>
            <w:r w:rsidR="0015261A">
              <w:rPr>
                <w:b/>
                <w:sz w:val="24"/>
                <w:szCs w:val="24"/>
              </w:rPr>
              <w:t>o</w:t>
            </w:r>
            <w:proofErr w:type="spellEnd"/>
          </w:p>
        </w:tc>
        <w:tc>
          <w:tcPr>
            <w:tcW w:w="2715" w:type="dxa"/>
            <w:tcBorders>
              <w:top w:val="single" w:sz="4" w:space="0" w:color="auto"/>
              <w:left w:val="single" w:sz="4" w:space="0" w:color="auto"/>
              <w:bottom w:val="single" w:sz="4" w:space="0" w:color="auto"/>
              <w:right w:val="single" w:sz="4" w:space="0" w:color="auto"/>
            </w:tcBorders>
            <w:hideMark/>
          </w:tcPr>
          <w:p w14:paraId="1FF8F039" w14:textId="1BB556BB" w:rsidR="003F0671" w:rsidRPr="00641327" w:rsidRDefault="0015261A" w:rsidP="008B23EC">
            <w:pPr>
              <w:spacing w:line="276" w:lineRule="auto"/>
              <w:jc w:val="center"/>
              <w:rPr>
                <w:b/>
                <w:sz w:val="24"/>
                <w:szCs w:val="24"/>
              </w:rPr>
            </w:pPr>
            <w:proofErr w:type="spellStart"/>
            <w:r>
              <w:rPr>
                <w:b/>
                <w:sz w:val="24"/>
                <w:szCs w:val="24"/>
              </w:rPr>
              <w:t>Vykdytojo</w:t>
            </w:r>
            <w:proofErr w:type="spellEnd"/>
          </w:p>
        </w:tc>
      </w:tr>
      <w:tr w:rsidR="00B715A2" w:rsidRPr="00641327" w14:paraId="07481A33" w14:textId="77777777" w:rsidTr="00434A58">
        <w:tc>
          <w:tcPr>
            <w:tcW w:w="1163" w:type="dxa"/>
            <w:tcBorders>
              <w:top w:val="single" w:sz="4" w:space="0" w:color="auto"/>
              <w:left w:val="single" w:sz="4" w:space="0" w:color="auto"/>
              <w:bottom w:val="single" w:sz="4" w:space="0" w:color="auto"/>
              <w:right w:val="single" w:sz="4" w:space="0" w:color="auto"/>
            </w:tcBorders>
            <w:hideMark/>
          </w:tcPr>
          <w:p w14:paraId="0DFFA31A" w14:textId="77777777" w:rsidR="00B715A2" w:rsidRPr="00641327" w:rsidRDefault="00B715A2" w:rsidP="00B715A2">
            <w:pPr>
              <w:spacing w:line="276" w:lineRule="auto"/>
              <w:jc w:val="both"/>
              <w:rPr>
                <w:sz w:val="24"/>
                <w:szCs w:val="24"/>
              </w:rPr>
            </w:pPr>
            <w:proofErr w:type="spellStart"/>
            <w:r w:rsidRPr="00641327">
              <w:rPr>
                <w:sz w:val="24"/>
                <w:szCs w:val="24"/>
              </w:rPr>
              <w:t>Pareigos</w:t>
            </w:r>
            <w:proofErr w:type="spellEnd"/>
            <w:r w:rsidRPr="00641327">
              <w:rPr>
                <w:sz w:val="24"/>
                <w:szCs w:val="24"/>
              </w:rPr>
              <w:t xml:space="preserve">, </w:t>
            </w:r>
            <w:proofErr w:type="spellStart"/>
            <w:r w:rsidRPr="00641327">
              <w:rPr>
                <w:sz w:val="24"/>
                <w:szCs w:val="24"/>
              </w:rPr>
              <w:t>vardas</w:t>
            </w:r>
            <w:proofErr w:type="spellEnd"/>
            <w:r w:rsidRPr="00641327">
              <w:rPr>
                <w:sz w:val="24"/>
                <w:szCs w:val="24"/>
              </w:rPr>
              <w:t xml:space="preserve">, </w:t>
            </w:r>
            <w:proofErr w:type="spellStart"/>
            <w:r w:rsidRPr="00641327">
              <w:rPr>
                <w:sz w:val="24"/>
                <w:szCs w:val="24"/>
              </w:rPr>
              <w:t>pavardė</w:t>
            </w:r>
            <w:proofErr w:type="spellEnd"/>
          </w:p>
        </w:tc>
        <w:tc>
          <w:tcPr>
            <w:tcW w:w="2636" w:type="dxa"/>
            <w:tcBorders>
              <w:top w:val="single" w:sz="4" w:space="0" w:color="auto"/>
              <w:left w:val="single" w:sz="4" w:space="0" w:color="auto"/>
              <w:bottom w:val="single" w:sz="4" w:space="0" w:color="auto"/>
              <w:right w:val="single" w:sz="4" w:space="0" w:color="auto"/>
            </w:tcBorders>
          </w:tcPr>
          <w:p w14:paraId="2320CF8C" w14:textId="77777777" w:rsidR="00B715A2" w:rsidRPr="00641327" w:rsidRDefault="00B715A2" w:rsidP="00B715A2">
            <w:pPr>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CC7030E" w14:textId="77777777" w:rsidR="00B715A2" w:rsidRPr="00641327" w:rsidRDefault="00B715A2" w:rsidP="00B715A2">
            <w:pPr>
              <w:rPr>
                <w:sz w:val="24"/>
                <w:szCs w:val="24"/>
              </w:rPr>
            </w:pPr>
          </w:p>
        </w:tc>
        <w:tc>
          <w:tcPr>
            <w:tcW w:w="2715" w:type="dxa"/>
            <w:tcBorders>
              <w:top w:val="single" w:sz="4" w:space="0" w:color="auto"/>
              <w:left w:val="single" w:sz="4" w:space="0" w:color="auto"/>
              <w:bottom w:val="single" w:sz="4" w:space="0" w:color="auto"/>
              <w:right w:val="single" w:sz="4" w:space="0" w:color="auto"/>
            </w:tcBorders>
          </w:tcPr>
          <w:p w14:paraId="39CCF7B8" w14:textId="77777777" w:rsidR="00B715A2" w:rsidRPr="00641327" w:rsidRDefault="00B715A2" w:rsidP="00B715A2">
            <w:pPr>
              <w:spacing w:line="276" w:lineRule="auto"/>
              <w:jc w:val="both"/>
              <w:rPr>
                <w:sz w:val="24"/>
                <w:szCs w:val="24"/>
                <w:lang w:eastAsia="lt-LT"/>
              </w:rPr>
            </w:pPr>
          </w:p>
        </w:tc>
      </w:tr>
      <w:tr w:rsidR="00B715A2" w:rsidRPr="00641327" w14:paraId="3AC3C66F" w14:textId="77777777" w:rsidTr="00434A58">
        <w:tc>
          <w:tcPr>
            <w:tcW w:w="1163" w:type="dxa"/>
            <w:tcBorders>
              <w:top w:val="single" w:sz="4" w:space="0" w:color="auto"/>
              <w:left w:val="single" w:sz="4" w:space="0" w:color="auto"/>
              <w:bottom w:val="single" w:sz="4" w:space="0" w:color="auto"/>
              <w:right w:val="single" w:sz="4" w:space="0" w:color="auto"/>
            </w:tcBorders>
            <w:hideMark/>
          </w:tcPr>
          <w:p w14:paraId="0CBD4CBD" w14:textId="77777777" w:rsidR="00B715A2" w:rsidRPr="00641327" w:rsidRDefault="00B715A2" w:rsidP="00B715A2">
            <w:pPr>
              <w:spacing w:line="276" w:lineRule="auto"/>
              <w:jc w:val="both"/>
              <w:rPr>
                <w:sz w:val="24"/>
                <w:szCs w:val="24"/>
              </w:rPr>
            </w:pPr>
            <w:proofErr w:type="spellStart"/>
            <w:r w:rsidRPr="00641327">
              <w:rPr>
                <w:sz w:val="24"/>
                <w:szCs w:val="24"/>
              </w:rPr>
              <w:t>Telefonas</w:t>
            </w:r>
            <w:proofErr w:type="spellEnd"/>
          </w:p>
        </w:tc>
        <w:tc>
          <w:tcPr>
            <w:tcW w:w="2636" w:type="dxa"/>
            <w:tcBorders>
              <w:top w:val="single" w:sz="4" w:space="0" w:color="auto"/>
              <w:left w:val="single" w:sz="4" w:space="0" w:color="auto"/>
              <w:bottom w:val="single" w:sz="4" w:space="0" w:color="auto"/>
              <w:right w:val="single" w:sz="4" w:space="0" w:color="auto"/>
            </w:tcBorders>
          </w:tcPr>
          <w:p w14:paraId="5535B0F9" w14:textId="77777777" w:rsidR="00B715A2" w:rsidRPr="00641327" w:rsidRDefault="00B715A2" w:rsidP="00B715A2">
            <w:pPr>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7D310C9" w14:textId="77777777" w:rsidR="00B715A2" w:rsidRPr="00641327" w:rsidRDefault="00B715A2" w:rsidP="00B715A2">
            <w:pPr>
              <w:rPr>
                <w:sz w:val="24"/>
                <w:szCs w:val="24"/>
              </w:rPr>
            </w:pPr>
          </w:p>
        </w:tc>
        <w:tc>
          <w:tcPr>
            <w:tcW w:w="2715" w:type="dxa"/>
            <w:tcBorders>
              <w:top w:val="single" w:sz="4" w:space="0" w:color="auto"/>
              <w:left w:val="single" w:sz="4" w:space="0" w:color="auto"/>
              <w:bottom w:val="single" w:sz="4" w:space="0" w:color="auto"/>
              <w:right w:val="single" w:sz="4" w:space="0" w:color="auto"/>
            </w:tcBorders>
          </w:tcPr>
          <w:p w14:paraId="473797B5" w14:textId="77777777" w:rsidR="00B715A2" w:rsidRPr="00641327" w:rsidRDefault="00B715A2" w:rsidP="00B715A2">
            <w:pPr>
              <w:spacing w:line="276" w:lineRule="auto"/>
              <w:rPr>
                <w:sz w:val="24"/>
                <w:szCs w:val="24"/>
                <w:lang w:eastAsia="lt-LT"/>
              </w:rPr>
            </w:pPr>
          </w:p>
        </w:tc>
      </w:tr>
      <w:tr w:rsidR="00B715A2" w:rsidRPr="00641327" w14:paraId="38980068" w14:textId="77777777" w:rsidTr="00434A58">
        <w:tc>
          <w:tcPr>
            <w:tcW w:w="1163" w:type="dxa"/>
            <w:tcBorders>
              <w:top w:val="single" w:sz="4" w:space="0" w:color="auto"/>
              <w:left w:val="single" w:sz="4" w:space="0" w:color="auto"/>
              <w:bottom w:val="single" w:sz="4" w:space="0" w:color="auto"/>
              <w:right w:val="single" w:sz="4" w:space="0" w:color="auto"/>
            </w:tcBorders>
            <w:hideMark/>
          </w:tcPr>
          <w:p w14:paraId="03A05556" w14:textId="77777777" w:rsidR="00B715A2" w:rsidRPr="00641327" w:rsidRDefault="00B715A2" w:rsidP="00B715A2">
            <w:pPr>
              <w:spacing w:line="276" w:lineRule="auto"/>
              <w:jc w:val="both"/>
              <w:rPr>
                <w:sz w:val="24"/>
                <w:szCs w:val="24"/>
              </w:rPr>
            </w:pPr>
            <w:r w:rsidRPr="00641327">
              <w:rPr>
                <w:sz w:val="24"/>
                <w:szCs w:val="24"/>
              </w:rPr>
              <w:t xml:space="preserve">El. </w:t>
            </w:r>
            <w:proofErr w:type="spellStart"/>
            <w:r w:rsidRPr="00641327">
              <w:rPr>
                <w:sz w:val="24"/>
                <w:szCs w:val="24"/>
              </w:rPr>
              <w:t>paštas</w:t>
            </w:r>
            <w:proofErr w:type="spellEnd"/>
          </w:p>
        </w:tc>
        <w:tc>
          <w:tcPr>
            <w:tcW w:w="2636" w:type="dxa"/>
            <w:tcBorders>
              <w:top w:val="single" w:sz="4" w:space="0" w:color="auto"/>
              <w:left w:val="single" w:sz="4" w:space="0" w:color="auto"/>
              <w:bottom w:val="single" w:sz="4" w:space="0" w:color="auto"/>
              <w:right w:val="single" w:sz="4" w:space="0" w:color="auto"/>
            </w:tcBorders>
          </w:tcPr>
          <w:p w14:paraId="38F682E2" w14:textId="77777777" w:rsidR="00B715A2" w:rsidRPr="00641327" w:rsidRDefault="00B715A2" w:rsidP="00B715A2">
            <w:pPr>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407EC3F" w14:textId="77777777" w:rsidR="00B715A2" w:rsidRPr="00641327" w:rsidRDefault="00B715A2" w:rsidP="00B715A2">
            <w:pPr>
              <w:rPr>
                <w:sz w:val="24"/>
                <w:szCs w:val="24"/>
              </w:rPr>
            </w:pPr>
          </w:p>
        </w:tc>
        <w:tc>
          <w:tcPr>
            <w:tcW w:w="2715" w:type="dxa"/>
            <w:tcBorders>
              <w:top w:val="single" w:sz="4" w:space="0" w:color="auto"/>
              <w:left w:val="single" w:sz="4" w:space="0" w:color="auto"/>
              <w:bottom w:val="single" w:sz="4" w:space="0" w:color="auto"/>
              <w:right w:val="single" w:sz="4" w:space="0" w:color="auto"/>
            </w:tcBorders>
          </w:tcPr>
          <w:p w14:paraId="1EFF060E" w14:textId="77777777" w:rsidR="00B715A2" w:rsidRPr="00641327" w:rsidRDefault="00B715A2" w:rsidP="00B715A2">
            <w:pPr>
              <w:spacing w:line="276" w:lineRule="auto"/>
              <w:jc w:val="both"/>
              <w:rPr>
                <w:sz w:val="24"/>
                <w:szCs w:val="24"/>
                <w:lang w:val="en-US"/>
              </w:rPr>
            </w:pPr>
          </w:p>
        </w:tc>
      </w:tr>
    </w:tbl>
    <w:p w14:paraId="5408DB68" w14:textId="77777777" w:rsidR="00785102" w:rsidRDefault="00785102" w:rsidP="00696592">
      <w:pPr>
        <w:pStyle w:val="Pagrindinistekstas2"/>
        <w:tabs>
          <w:tab w:val="clear" w:pos="1134"/>
          <w:tab w:val="left" w:pos="-1620"/>
        </w:tabs>
        <w:spacing w:line="240" w:lineRule="auto"/>
        <w:rPr>
          <w:sz w:val="24"/>
          <w:szCs w:val="24"/>
          <w:lang w:val="lt-LT"/>
        </w:rPr>
      </w:pPr>
    </w:p>
    <w:p w14:paraId="72D6103A" w14:textId="77777777" w:rsidR="00785102" w:rsidRPr="00785102" w:rsidRDefault="00785102" w:rsidP="00785102">
      <w:pPr>
        <w:tabs>
          <w:tab w:val="left" w:pos="1080"/>
        </w:tabs>
        <w:suppressAutoHyphens/>
        <w:overflowPunct/>
        <w:autoSpaceDE/>
        <w:autoSpaceDN/>
        <w:adjustRightInd/>
        <w:spacing w:before="0" w:after="0" w:line="240" w:lineRule="auto"/>
        <w:ind w:firstLine="540"/>
        <w:jc w:val="center"/>
        <w:textAlignment w:val="auto"/>
        <w:rPr>
          <w:b/>
          <w:color w:val="000000"/>
          <w:sz w:val="24"/>
          <w:szCs w:val="24"/>
          <w:lang w:val="lt-LT" w:eastAsia="ar-SA"/>
        </w:rPr>
      </w:pPr>
      <w:r w:rsidRPr="00785102">
        <w:rPr>
          <w:b/>
          <w:color w:val="000000"/>
          <w:sz w:val="24"/>
          <w:szCs w:val="24"/>
          <w:lang w:val="lt-LT" w:eastAsia="ar-SA"/>
        </w:rPr>
        <w:t>VI</w:t>
      </w:r>
      <w:r>
        <w:rPr>
          <w:b/>
          <w:color w:val="000000"/>
          <w:sz w:val="24"/>
          <w:szCs w:val="24"/>
          <w:lang w:val="lt-LT" w:eastAsia="ar-SA"/>
        </w:rPr>
        <w:t>II</w:t>
      </w:r>
      <w:r w:rsidRPr="00785102">
        <w:rPr>
          <w:b/>
          <w:color w:val="000000"/>
          <w:sz w:val="24"/>
          <w:szCs w:val="24"/>
          <w:lang w:val="lt-LT" w:eastAsia="ar-SA"/>
        </w:rPr>
        <w:t>. ŪKIO SUBJEKTAI, SPECIALISTAI, SUBTIEKĖJAI IR JŲ KEITIMO TVARKA</w:t>
      </w:r>
    </w:p>
    <w:p w14:paraId="19396D0B" w14:textId="77777777" w:rsidR="00785102" w:rsidRPr="00785102" w:rsidRDefault="00785102" w:rsidP="00785102">
      <w:pPr>
        <w:tabs>
          <w:tab w:val="left" w:pos="1440"/>
        </w:tabs>
        <w:suppressAutoHyphens/>
        <w:overflowPunct/>
        <w:autoSpaceDE/>
        <w:autoSpaceDN/>
        <w:adjustRightInd/>
        <w:spacing w:before="0" w:after="0" w:line="240" w:lineRule="auto"/>
        <w:ind w:firstLine="1418"/>
        <w:jc w:val="both"/>
        <w:textAlignment w:val="auto"/>
        <w:rPr>
          <w:color w:val="000000"/>
          <w:sz w:val="24"/>
          <w:szCs w:val="24"/>
          <w:lang w:val="lt-LT" w:eastAsia="ar-SA"/>
        </w:rPr>
      </w:pPr>
      <w:r>
        <w:rPr>
          <w:color w:val="000000"/>
          <w:sz w:val="24"/>
          <w:szCs w:val="24"/>
          <w:lang w:val="lt-LT" w:eastAsia="ar-SA"/>
        </w:rPr>
        <w:t>8</w:t>
      </w:r>
      <w:r w:rsidRPr="00785102">
        <w:rPr>
          <w:color w:val="000000"/>
          <w:sz w:val="24"/>
          <w:szCs w:val="24"/>
          <w:lang w:val="lt-LT" w:eastAsia="ar-SA"/>
        </w:rPr>
        <w:t xml:space="preserve">.1. Sudarius Sutartį, tačiau ne vėliau negu Sutartis pradedama vykdyti, Vykdytojas </w:t>
      </w:r>
      <w:r w:rsidRPr="00785102">
        <w:rPr>
          <w:bCs/>
          <w:sz w:val="24"/>
          <w:lang w:val="lt-LT" w:eastAsia="ar-SA"/>
        </w:rPr>
        <w:t xml:space="preserve">įsipareigoja </w:t>
      </w:r>
      <w:r w:rsidRPr="00785102">
        <w:rPr>
          <w:color w:val="000000"/>
          <w:sz w:val="24"/>
          <w:szCs w:val="24"/>
          <w:lang w:val="lt-LT" w:eastAsia="ar-SA"/>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4B190F18" w14:textId="77777777" w:rsidR="00785102" w:rsidRPr="00785102" w:rsidRDefault="00785102" w:rsidP="00785102">
      <w:pPr>
        <w:tabs>
          <w:tab w:val="left" w:pos="1440"/>
        </w:tabs>
        <w:suppressAutoHyphens/>
        <w:overflowPunct/>
        <w:autoSpaceDE/>
        <w:autoSpaceDN/>
        <w:adjustRightInd/>
        <w:spacing w:before="0" w:after="0" w:line="240" w:lineRule="auto"/>
        <w:ind w:firstLine="1418"/>
        <w:jc w:val="both"/>
        <w:textAlignment w:val="auto"/>
        <w:rPr>
          <w:color w:val="000000"/>
          <w:sz w:val="24"/>
          <w:szCs w:val="24"/>
          <w:lang w:val="lt-LT" w:eastAsia="ar-SA"/>
        </w:rPr>
      </w:pPr>
      <w:r>
        <w:rPr>
          <w:color w:val="000000"/>
          <w:sz w:val="24"/>
          <w:szCs w:val="24"/>
          <w:lang w:val="lt-LT" w:eastAsia="ar-SA"/>
        </w:rPr>
        <w:t>8</w:t>
      </w:r>
      <w:r w:rsidRPr="00785102">
        <w:rPr>
          <w:color w:val="000000"/>
          <w:sz w:val="24"/>
          <w:szCs w:val="24"/>
          <w:lang w:val="lt-LT" w:eastAsia="ar-SA"/>
        </w:rPr>
        <w:t>.2. Vykdant Sutartį Vykdytojas numato pasitelkti šiuos Ūkio subjektus, Specialistus (</w:t>
      </w:r>
      <w:proofErr w:type="spellStart"/>
      <w:r w:rsidRPr="00785102">
        <w:rPr>
          <w:color w:val="000000"/>
          <w:sz w:val="24"/>
          <w:szCs w:val="24"/>
          <w:lang w:val="lt-LT" w:eastAsia="ar-SA"/>
        </w:rPr>
        <w:t>kvazisubtiekėjus</w:t>
      </w:r>
      <w:proofErr w:type="spellEnd"/>
      <w:r w:rsidRPr="00785102">
        <w:rPr>
          <w:color w:val="000000"/>
          <w:sz w:val="24"/>
          <w:szCs w:val="24"/>
          <w:lang w:val="lt-LT" w:eastAsia="ar-SA"/>
        </w:rPr>
        <w:t>), Subtiekėjus:.</w:t>
      </w:r>
    </w:p>
    <w:p w14:paraId="1B64EC3B" w14:textId="77777777" w:rsidR="00785102" w:rsidRPr="00785102" w:rsidRDefault="00785102" w:rsidP="00785102">
      <w:pPr>
        <w:tabs>
          <w:tab w:val="left" w:pos="1440"/>
        </w:tabs>
        <w:suppressAutoHyphens/>
        <w:overflowPunct/>
        <w:autoSpaceDE/>
        <w:autoSpaceDN/>
        <w:adjustRightInd/>
        <w:spacing w:before="0" w:after="0" w:line="240" w:lineRule="auto"/>
        <w:ind w:firstLine="1418"/>
        <w:jc w:val="both"/>
        <w:textAlignment w:val="auto"/>
        <w:rPr>
          <w:color w:val="000000"/>
          <w:sz w:val="24"/>
          <w:lang w:val="lt-LT" w:eastAsia="ar-SA"/>
        </w:rPr>
      </w:pPr>
      <w:r>
        <w:rPr>
          <w:color w:val="000000"/>
          <w:sz w:val="24"/>
          <w:szCs w:val="24"/>
          <w:lang w:val="lt-LT" w:eastAsia="ar-SA"/>
        </w:rPr>
        <w:t>8</w:t>
      </w:r>
      <w:r w:rsidRPr="00785102">
        <w:rPr>
          <w:color w:val="000000"/>
          <w:sz w:val="24"/>
          <w:szCs w:val="24"/>
          <w:lang w:val="lt-LT" w:eastAsia="ar-SA"/>
        </w:rPr>
        <w:t>.3. Vykdytojas turi teisę samdyti Ūkio subjektus ir Specialistus (</w:t>
      </w:r>
      <w:proofErr w:type="spellStart"/>
      <w:r w:rsidRPr="00785102">
        <w:rPr>
          <w:color w:val="000000"/>
          <w:sz w:val="24"/>
          <w:szCs w:val="24"/>
          <w:lang w:val="lt-LT" w:eastAsia="ar-SA"/>
        </w:rPr>
        <w:t>kvazisubtiekėjus</w:t>
      </w:r>
      <w:proofErr w:type="spellEnd"/>
      <w:r w:rsidRPr="00785102">
        <w:rPr>
          <w:color w:val="000000"/>
          <w:sz w:val="24"/>
          <w:szCs w:val="24"/>
          <w:lang w:val="lt-LT" w:eastAsia="ar-SA"/>
        </w:rPr>
        <w:t>) tik tuo atveju, jeigu juos nurodė pasiūlymo pateikimo metu</w:t>
      </w:r>
      <w:r w:rsidRPr="00785102">
        <w:rPr>
          <w:iCs/>
          <w:color w:val="000000"/>
          <w:sz w:val="24"/>
          <w:lang w:val="lt-LT" w:eastAsia="ar-SA"/>
        </w:rPr>
        <w:t xml:space="preserve"> Paslaugų </w:t>
      </w:r>
      <w:r w:rsidRPr="00785102">
        <w:rPr>
          <w:color w:val="000000"/>
          <w:sz w:val="24"/>
          <w:lang w:val="lt-LT" w:eastAsia="ar-SA"/>
        </w:rPr>
        <w:t xml:space="preserve">pirkime. </w:t>
      </w:r>
    </w:p>
    <w:p w14:paraId="09C7451D" w14:textId="77777777" w:rsidR="00785102" w:rsidRPr="00785102" w:rsidRDefault="00785102" w:rsidP="00785102">
      <w:pPr>
        <w:tabs>
          <w:tab w:val="left" w:pos="1440"/>
        </w:tabs>
        <w:suppressAutoHyphens/>
        <w:overflowPunct/>
        <w:autoSpaceDE/>
        <w:autoSpaceDN/>
        <w:adjustRightInd/>
        <w:spacing w:before="0" w:after="0" w:line="240" w:lineRule="auto"/>
        <w:ind w:firstLine="1418"/>
        <w:jc w:val="both"/>
        <w:textAlignment w:val="auto"/>
        <w:rPr>
          <w:color w:val="000000"/>
          <w:sz w:val="24"/>
          <w:szCs w:val="24"/>
          <w:lang w:val="lt-LT" w:eastAsia="ar-SA"/>
        </w:rPr>
      </w:pPr>
      <w:r>
        <w:rPr>
          <w:color w:val="000000"/>
          <w:sz w:val="24"/>
          <w:lang w:val="lt-LT" w:eastAsia="ar-SA"/>
        </w:rPr>
        <w:t>8</w:t>
      </w:r>
      <w:r w:rsidRPr="00785102">
        <w:rPr>
          <w:color w:val="000000"/>
          <w:sz w:val="24"/>
          <w:lang w:val="lt-LT" w:eastAsia="ar-SA"/>
        </w:rPr>
        <w:t>.4. Vykdytojas</w:t>
      </w:r>
      <w:r w:rsidRPr="00785102">
        <w:rPr>
          <w:color w:val="000000"/>
          <w:sz w:val="24"/>
          <w:szCs w:val="24"/>
          <w:lang w:val="lt-LT" w:eastAsia="ar-SA"/>
        </w:rPr>
        <w:t xml:space="preserve">, norėdamas pakeisti vieną Ūkio subjektą, Subtiekėją </w:t>
      </w:r>
      <w:r w:rsidRPr="00785102">
        <w:rPr>
          <w:color w:val="000000"/>
          <w:sz w:val="24"/>
          <w:szCs w:val="24"/>
          <w:lang w:val="lt-LT" w:eastAsia="lt-LT"/>
        </w:rPr>
        <w:t xml:space="preserve">ir </w:t>
      </w:r>
      <w:r w:rsidRPr="00785102">
        <w:rPr>
          <w:rFonts w:eastAsia="Lucida Sans Unicode"/>
          <w:color w:val="000000"/>
          <w:kern w:val="2"/>
          <w:sz w:val="24"/>
          <w:szCs w:val="24"/>
          <w:lang w:val="lt-LT" w:eastAsia="ar-SA"/>
        </w:rPr>
        <w:t>(ar)</w:t>
      </w:r>
      <w:r w:rsidRPr="00785102">
        <w:rPr>
          <w:color w:val="000000"/>
          <w:sz w:val="24"/>
          <w:szCs w:val="24"/>
          <w:lang w:val="lt-LT" w:eastAsia="lt-LT"/>
        </w:rPr>
        <w:t xml:space="preserve"> Specialistą (</w:t>
      </w:r>
      <w:proofErr w:type="spellStart"/>
      <w:r w:rsidRPr="00785102">
        <w:rPr>
          <w:color w:val="000000"/>
          <w:sz w:val="24"/>
          <w:szCs w:val="24"/>
          <w:lang w:val="lt-LT" w:eastAsia="lt-LT"/>
        </w:rPr>
        <w:t>kvazisubtiekėją</w:t>
      </w:r>
      <w:proofErr w:type="spellEnd"/>
      <w:r w:rsidRPr="00785102">
        <w:rPr>
          <w:color w:val="000000"/>
          <w:sz w:val="24"/>
          <w:szCs w:val="24"/>
          <w:lang w:val="lt-LT" w:eastAsia="lt-LT"/>
        </w:rPr>
        <w:t xml:space="preserve">) </w:t>
      </w:r>
      <w:r w:rsidRPr="00785102">
        <w:rPr>
          <w:color w:val="000000"/>
          <w:sz w:val="24"/>
          <w:szCs w:val="24"/>
          <w:lang w:val="lt-LT" w:eastAsia="ar-SA"/>
        </w:rPr>
        <w:t>kitu, privalo apie tai raštu ne vėliau kaip prieš 3 darbo dienas informuoti Užsakovą. Jei pirkimo dokumentuose buvo nurodyti kvalifikaciniai reikalavimai Ūkio subjektui ir (ar) Specialistui (</w:t>
      </w:r>
      <w:proofErr w:type="spellStart"/>
      <w:r w:rsidRPr="00785102">
        <w:rPr>
          <w:color w:val="000000"/>
          <w:sz w:val="24"/>
          <w:szCs w:val="24"/>
          <w:lang w:val="lt-LT" w:eastAsia="ar-SA"/>
        </w:rPr>
        <w:t>kvazisubtiekėjui</w:t>
      </w:r>
      <w:proofErr w:type="spellEnd"/>
      <w:r w:rsidRPr="00785102">
        <w:rPr>
          <w:color w:val="000000"/>
          <w:sz w:val="24"/>
          <w:szCs w:val="24"/>
          <w:lang w:val="lt-LT" w:eastAsia="ar-SA"/>
        </w:rPr>
        <w:t>) ir jų pašalinimo pagrindai, tuomet Vykdytojas pateikia būsimojo Ūkio subjekto ir (ar) Specialisto (</w:t>
      </w:r>
      <w:proofErr w:type="spellStart"/>
      <w:r w:rsidRPr="00785102">
        <w:rPr>
          <w:color w:val="000000"/>
          <w:sz w:val="24"/>
          <w:szCs w:val="24"/>
          <w:lang w:val="lt-LT" w:eastAsia="ar-SA"/>
        </w:rPr>
        <w:t>kvazisubtiekėjo</w:t>
      </w:r>
      <w:proofErr w:type="spellEnd"/>
      <w:r w:rsidRPr="00785102">
        <w:rPr>
          <w:color w:val="000000"/>
          <w:sz w:val="24"/>
          <w:szCs w:val="24"/>
          <w:lang w:val="lt-LT" w:eastAsia="ar-SA"/>
        </w:rPr>
        <w:t xml:space="preserve">) kvalifikaciją pagrindžiančius dokumentus ir dokumentus, įrodančius, kad nėra pašalinimo pagrindų, o Užsakovas, prieš patvirtindamas tokį keitimą, įsitikina, kad būsimas Ūkio subjektas ir (ar) Specialistas </w:t>
      </w:r>
      <w:r w:rsidRPr="00785102">
        <w:rPr>
          <w:color w:val="000000"/>
          <w:sz w:val="24"/>
          <w:szCs w:val="24"/>
          <w:lang w:val="lt-LT" w:eastAsia="lt-LT"/>
        </w:rPr>
        <w:t>(</w:t>
      </w:r>
      <w:proofErr w:type="spellStart"/>
      <w:r w:rsidRPr="00785102">
        <w:rPr>
          <w:color w:val="000000"/>
          <w:sz w:val="24"/>
          <w:szCs w:val="24"/>
          <w:lang w:val="lt-LT" w:eastAsia="lt-LT"/>
        </w:rPr>
        <w:t>kvazisubtiekėjas</w:t>
      </w:r>
      <w:proofErr w:type="spellEnd"/>
      <w:r w:rsidRPr="00785102">
        <w:rPr>
          <w:color w:val="000000"/>
          <w:sz w:val="24"/>
          <w:szCs w:val="24"/>
          <w:lang w:val="lt-LT" w:eastAsia="lt-LT"/>
        </w:rPr>
        <w:t>)</w:t>
      </w:r>
      <w:r w:rsidRPr="00785102">
        <w:rPr>
          <w:color w:val="000000"/>
          <w:sz w:val="24"/>
          <w:szCs w:val="24"/>
          <w:lang w:val="lt-LT" w:eastAsia="ar-SA"/>
        </w:rPr>
        <w:t xml:space="preserve"> juos atitinka</w:t>
      </w:r>
      <w:r w:rsidRPr="00785102">
        <w:rPr>
          <w:color w:val="000000"/>
          <w:sz w:val="24"/>
          <w:szCs w:val="24"/>
          <w:lang w:val="lt-LT" w:eastAsia="lt-LT"/>
        </w:rPr>
        <w:t xml:space="preserve"> ir jų keitimui duoda sutikimą.</w:t>
      </w:r>
      <w:r w:rsidRPr="00785102">
        <w:rPr>
          <w:rFonts w:eastAsia="Lucida Sans Unicode"/>
          <w:color w:val="000000"/>
          <w:kern w:val="2"/>
          <w:sz w:val="24"/>
          <w:szCs w:val="24"/>
          <w:lang w:val="lt-LT" w:eastAsia="ar-SA"/>
        </w:rPr>
        <w:t xml:space="preserve"> </w:t>
      </w:r>
    </w:p>
    <w:p w14:paraId="40E25171" w14:textId="45B06258" w:rsidR="00785102" w:rsidRPr="00C42DDF" w:rsidRDefault="00785102" w:rsidP="00C42DDF">
      <w:pPr>
        <w:widowControl w:val="0"/>
        <w:tabs>
          <w:tab w:val="left" w:pos="993"/>
          <w:tab w:val="left" w:pos="1440"/>
        </w:tabs>
        <w:suppressAutoHyphens/>
        <w:overflowPunct/>
        <w:autoSpaceDE/>
        <w:autoSpaceDN/>
        <w:adjustRightInd/>
        <w:spacing w:before="0" w:after="0" w:line="240" w:lineRule="auto"/>
        <w:ind w:firstLine="1418"/>
        <w:jc w:val="both"/>
        <w:textAlignment w:val="auto"/>
        <w:rPr>
          <w:color w:val="000000"/>
          <w:sz w:val="24"/>
          <w:szCs w:val="24"/>
          <w:lang w:val="lt-LT" w:eastAsia="ar-SA"/>
        </w:rPr>
      </w:pPr>
      <w:r>
        <w:rPr>
          <w:rFonts w:eastAsia="Lucida Sans Unicode"/>
          <w:color w:val="000000"/>
          <w:kern w:val="2"/>
          <w:sz w:val="24"/>
          <w:szCs w:val="24"/>
          <w:lang w:val="lt-LT" w:eastAsia="ar-SA"/>
        </w:rPr>
        <w:t>8</w:t>
      </w:r>
      <w:r w:rsidRPr="00785102">
        <w:rPr>
          <w:rFonts w:eastAsia="Lucida Sans Unicode"/>
          <w:color w:val="000000"/>
          <w:kern w:val="2"/>
          <w:sz w:val="24"/>
          <w:szCs w:val="24"/>
          <w:lang w:val="lt-LT" w:eastAsia="ar-SA"/>
        </w:rPr>
        <w:t xml:space="preserve">.5. Užsakovas kartu su </w:t>
      </w:r>
      <w:r w:rsidRPr="00785102">
        <w:rPr>
          <w:color w:val="000000"/>
          <w:sz w:val="24"/>
          <w:szCs w:val="24"/>
          <w:lang w:val="lt-LT" w:eastAsia="ar-SA"/>
        </w:rPr>
        <w:t xml:space="preserve">Vykdytoju raštu sudaro susitarimą dėl </w:t>
      </w:r>
      <w:r w:rsidRPr="00785102">
        <w:rPr>
          <w:color w:val="000000"/>
          <w:sz w:val="24"/>
          <w:szCs w:val="24"/>
          <w:lang w:val="lt-LT" w:eastAsia="lt-LT"/>
        </w:rPr>
        <w:t xml:space="preserve">Ūkio subjektų ir </w:t>
      </w:r>
      <w:r w:rsidRPr="00785102">
        <w:rPr>
          <w:rFonts w:eastAsia="Lucida Sans Unicode"/>
          <w:color w:val="000000"/>
          <w:kern w:val="2"/>
          <w:sz w:val="24"/>
          <w:szCs w:val="24"/>
          <w:lang w:val="lt-LT" w:eastAsia="ar-SA"/>
        </w:rPr>
        <w:t>(ar)</w:t>
      </w:r>
      <w:r w:rsidRPr="00785102">
        <w:rPr>
          <w:color w:val="000000"/>
          <w:sz w:val="24"/>
          <w:szCs w:val="24"/>
          <w:lang w:val="lt-LT" w:eastAsia="lt-LT"/>
        </w:rPr>
        <w:t xml:space="preserve"> Specialistų (</w:t>
      </w:r>
      <w:proofErr w:type="spellStart"/>
      <w:r w:rsidRPr="00785102">
        <w:rPr>
          <w:color w:val="000000"/>
          <w:sz w:val="24"/>
          <w:szCs w:val="24"/>
          <w:lang w:val="lt-LT" w:eastAsia="lt-LT"/>
        </w:rPr>
        <w:t>kvazisubtiekėjų</w:t>
      </w:r>
      <w:proofErr w:type="spellEnd"/>
      <w:r w:rsidRPr="00785102">
        <w:rPr>
          <w:color w:val="000000"/>
          <w:sz w:val="24"/>
          <w:szCs w:val="24"/>
          <w:lang w:val="lt-LT" w:eastAsia="lt-LT"/>
        </w:rPr>
        <w:t>) keitimo arba naujų Subtiekėjų pasitelkimo</w:t>
      </w:r>
      <w:r w:rsidRPr="00785102">
        <w:rPr>
          <w:color w:val="000000"/>
          <w:sz w:val="24"/>
          <w:szCs w:val="24"/>
          <w:lang w:val="lt-LT" w:eastAsia="ar-SA"/>
        </w:rPr>
        <w:t xml:space="preserve">. </w:t>
      </w:r>
    </w:p>
    <w:p w14:paraId="455B2149" w14:textId="77777777" w:rsidR="00785102" w:rsidRDefault="00785102" w:rsidP="001C1B08">
      <w:pPr>
        <w:pStyle w:val="Pagrindinistekstas2"/>
        <w:tabs>
          <w:tab w:val="clear" w:pos="1134"/>
          <w:tab w:val="left" w:pos="-1620"/>
        </w:tabs>
        <w:spacing w:line="240" w:lineRule="auto"/>
        <w:ind w:firstLine="1418"/>
        <w:rPr>
          <w:sz w:val="24"/>
          <w:szCs w:val="24"/>
          <w:lang w:val="lt-LT"/>
        </w:rPr>
      </w:pPr>
    </w:p>
    <w:p w14:paraId="5418C110" w14:textId="77777777" w:rsidR="00785102" w:rsidRPr="00785102" w:rsidRDefault="00785102" w:rsidP="00785102">
      <w:pPr>
        <w:tabs>
          <w:tab w:val="left" w:pos="1259"/>
        </w:tabs>
        <w:suppressAutoHyphens/>
        <w:overflowPunct/>
        <w:autoSpaceDE/>
        <w:autoSpaceDN/>
        <w:adjustRightInd/>
        <w:spacing w:before="0" w:after="0" w:line="240" w:lineRule="auto"/>
        <w:jc w:val="center"/>
        <w:textAlignment w:val="auto"/>
        <w:rPr>
          <w:rFonts w:cs="Arial"/>
          <w:b/>
          <w:color w:val="000000"/>
          <w:sz w:val="24"/>
          <w:lang w:val="lt-LT" w:eastAsia="ar-SA"/>
        </w:rPr>
      </w:pPr>
      <w:r>
        <w:rPr>
          <w:rFonts w:cs="Arial"/>
          <w:b/>
          <w:color w:val="000000"/>
          <w:sz w:val="24"/>
          <w:lang w:val="lt-LT" w:eastAsia="ar-SA"/>
        </w:rPr>
        <w:t>IX</w:t>
      </w:r>
      <w:r w:rsidRPr="00785102">
        <w:rPr>
          <w:rFonts w:cs="Arial"/>
          <w:b/>
          <w:color w:val="000000"/>
          <w:sz w:val="24"/>
          <w:lang w:val="lt-LT" w:eastAsia="ar-SA"/>
        </w:rPr>
        <w:t>. KITOS SĄLYGOS</w:t>
      </w:r>
    </w:p>
    <w:p w14:paraId="54B370F5" w14:textId="32FB1FCF" w:rsidR="00785102" w:rsidRDefault="006E42F4" w:rsidP="001C1B08">
      <w:pPr>
        <w:pStyle w:val="Pagrindinistekstas2"/>
        <w:tabs>
          <w:tab w:val="clear" w:pos="1134"/>
          <w:tab w:val="left" w:pos="-1620"/>
        </w:tabs>
        <w:spacing w:line="240" w:lineRule="auto"/>
        <w:ind w:firstLine="1418"/>
        <w:rPr>
          <w:sz w:val="24"/>
          <w:szCs w:val="24"/>
          <w:lang w:val="lt-LT"/>
        </w:rPr>
      </w:pPr>
      <w:r>
        <w:rPr>
          <w:sz w:val="24"/>
          <w:szCs w:val="24"/>
          <w:lang w:val="lt-LT"/>
        </w:rPr>
        <w:t>9</w:t>
      </w:r>
      <w:r w:rsidRPr="006E42F4">
        <w:rPr>
          <w:sz w:val="24"/>
          <w:szCs w:val="24"/>
          <w:lang w:val="lt-LT"/>
        </w:rPr>
        <w:t>.</w:t>
      </w:r>
      <w:r>
        <w:rPr>
          <w:sz w:val="24"/>
          <w:szCs w:val="24"/>
          <w:lang w:val="lt-LT"/>
        </w:rPr>
        <w:t>1</w:t>
      </w:r>
      <w:r w:rsidRPr="006E42F4">
        <w:rPr>
          <w:sz w:val="24"/>
          <w:szCs w:val="24"/>
          <w:lang w:val="lt-LT"/>
        </w:rPr>
        <w:t>. Sutartis įsigalioja nuo jos pasirašymo dienos ir galioja iki visiško Šalių įsipareigojimų įvykdymo arba Sutarties nutraukimo.</w:t>
      </w:r>
    </w:p>
    <w:p w14:paraId="0CC8F048" w14:textId="1D2FAA23" w:rsidR="00E71285" w:rsidRDefault="00E71285" w:rsidP="001C1B08">
      <w:pPr>
        <w:pStyle w:val="Pagrindinistekstas2"/>
        <w:tabs>
          <w:tab w:val="clear" w:pos="1134"/>
          <w:tab w:val="left" w:pos="-1620"/>
        </w:tabs>
        <w:spacing w:line="240" w:lineRule="auto"/>
        <w:ind w:firstLine="1418"/>
        <w:rPr>
          <w:sz w:val="24"/>
          <w:szCs w:val="24"/>
          <w:lang w:val="lt-LT"/>
        </w:rPr>
      </w:pPr>
      <w:r>
        <w:rPr>
          <w:sz w:val="24"/>
          <w:szCs w:val="24"/>
          <w:lang w:val="lt-LT"/>
        </w:rPr>
        <w:t>9.2.</w:t>
      </w:r>
      <w:r w:rsidRPr="00E71285">
        <w:rPr>
          <w:sz w:val="24"/>
          <w:szCs w:val="24"/>
          <w:lang w:val="lt-LT"/>
        </w:rPr>
        <w:t xml:space="preserve"> Sutarties sąlygos Sutarties galiojimo laikotarpiu negali būti keičiamos, išskyrus tokias Sutarties sąlygas, kurių keitimas numatytas Sutartyje ir (ar) galimas vadovaujantis VPĮ nuostatomis.</w:t>
      </w:r>
    </w:p>
    <w:p w14:paraId="6125CA5E" w14:textId="0EDA864A" w:rsidR="00423BD9" w:rsidRDefault="00423BD9" w:rsidP="00423BD9">
      <w:pPr>
        <w:pStyle w:val="Pagrindinistekstas2"/>
        <w:tabs>
          <w:tab w:val="left" w:pos="-1620"/>
        </w:tabs>
        <w:spacing w:line="240" w:lineRule="auto"/>
        <w:ind w:firstLine="1418"/>
        <w:rPr>
          <w:sz w:val="24"/>
          <w:szCs w:val="24"/>
          <w:lang w:val="lt-LT"/>
        </w:rPr>
      </w:pPr>
      <w:r w:rsidRPr="00423BD9">
        <w:rPr>
          <w:sz w:val="24"/>
          <w:szCs w:val="24"/>
          <w:lang w:val="lt-LT"/>
        </w:rPr>
        <w:t>9.</w:t>
      </w:r>
      <w:r w:rsidR="00E71285">
        <w:rPr>
          <w:sz w:val="24"/>
          <w:szCs w:val="24"/>
          <w:lang w:val="lt-LT"/>
        </w:rPr>
        <w:t>3</w:t>
      </w:r>
      <w:r w:rsidRPr="00423BD9">
        <w:rPr>
          <w:sz w:val="24"/>
          <w:szCs w:val="24"/>
          <w:lang w:val="lt-LT"/>
        </w:rPr>
        <w:t>. Sutartis gali būti papildoma, keičiama ar nutraukta raštišku Šalių susitarimu.</w:t>
      </w:r>
    </w:p>
    <w:p w14:paraId="28762351" w14:textId="5CA074BF" w:rsidR="00B57204" w:rsidRDefault="00B57204" w:rsidP="00B57204">
      <w:pPr>
        <w:tabs>
          <w:tab w:val="left" w:pos="-1620"/>
        </w:tabs>
        <w:spacing w:before="0" w:after="0" w:line="240" w:lineRule="auto"/>
        <w:ind w:firstLine="1418"/>
        <w:jc w:val="both"/>
        <w:rPr>
          <w:sz w:val="24"/>
          <w:szCs w:val="24"/>
          <w:lang w:val="lt-LT"/>
        </w:rPr>
      </w:pPr>
      <w:r>
        <w:rPr>
          <w:sz w:val="24"/>
          <w:szCs w:val="24"/>
          <w:lang w:val="lt-LT"/>
        </w:rPr>
        <w:tab/>
        <w:t xml:space="preserve">9.4. </w:t>
      </w:r>
      <w:r w:rsidRPr="004368E8">
        <w:rPr>
          <w:sz w:val="24"/>
          <w:szCs w:val="24"/>
          <w:lang w:val="lt-LT"/>
        </w:rPr>
        <w:t>Sutartis gali būti nutraukiama VPĮ 90 straipsnyje ir Sutartyje numatytais atvejais, įskaitant galimybę nutraukti Sutartį Šalių susitarimu.</w:t>
      </w:r>
    </w:p>
    <w:p w14:paraId="700EE6B3" w14:textId="6019E4F1" w:rsidR="005A20EA" w:rsidRDefault="00484D95" w:rsidP="005A20EA">
      <w:pPr>
        <w:tabs>
          <w:tab w:val="left" w:pos="-1620"/>
          <w:tab w:val="left" w:pos="-1440"/>
        </w:tabs>
        <w:spacing w:before="0" w:after="0" w:line="240" w:lineRule="auto"/>
        <w:ind w:firstLine="1418"/>
        <w:jc w:val="both"/>
        <w:rPr>
          <w:sz w:val="24"/>
          <w:szCs w:val="24"/>
          <w:lang w:val="lt-LT"/>
        </w:rPr>
      </w:pPr>
      <w:r>
        <w:rPr>
          <w:sz w:val="24"/>
          <w:szCs w:val="24"/>
          <w:lang w:val="lt-LT"/>
        </w:rPr>
        <w:t>9.</w:t>
      </w:r>
      <w:r w:rsidR="00B57204">
        <w:rPr>
          <w:sz w:val="24"/>
          <w:szCs w:val="24"/>
          <w:lang w:val="lt-LT"/>
        </w:rPr>
        <w:t>5</w:t>
      </w:r>
      <w:r>
        <w:rPr>
          <w:sz w:val="24"/>
          <w:szCs w:val="24"/>
          <w:lang w:val="lt-LT"/>
        </w:rPr>
        <w:t xml:space="preserve">. </w:t>
      </w:r>
      <w:r w:rsidRPr="008C591E">
        <w:rPr>
          <w:sz w:val="24"/>
          <w:szCs w:val="24"/>
          <w:lang w:val="lt-LT"/>
        </w:rPr>
        <w:t xml:space="preserve">Jeigu viena iš Sutarties Šalių atsisako vykdyti arba netinkamai vykdo šios Sutarties sąlygas, kita Šalis turi teisę vienašališkai nutraukti Sutartį apie tai prieš </w:t>
      </w:r>
      <w:r w:rsidR="00FE1440">
        <w:rPr>
          <w:sz w:val="24"/>
          <w:szCs w:val="24"/>
          <w:lang w:val="lt-LT"/>
        </w:rPr>
        <w:t>30 (trisdešimt)</w:t>
      </w:r>
      <w:r w:rsidRPr="008C591E">
        <w:rPr>
          <w:sz w:val="24"/>
          <w:szCs w:val="24"/>
          <w:lang w:val="lt-LT"/>
        </w:rPr>
        <w:t xml:space="preserve"> dien</w:t>
      </w:r>
      <w:r w:rsidR="005A20EA">
        <w:rPr>
          <w:sz w:val="24"/>
          <w:szCs w:val="24"/>
          <w:lang w:val="lt-LT"/>
        </w:rPr>
        <w:t>ų</w:t>
      </w:r>
      <w:r w:rsidRPr="008C591E">
        <w:rPr>
          <w:sz w:val="24"/>
          <w:szCs w:val="24"/>
          <w:lang w:val="lt-LT"/>
        </w:rPr>
        <w:t xml:space="preserve"> pranešdama kaltajai Šaliai. Šiuo atveju Sutarties sąlygas atsisakanti vykdyti arba netinkamai jas vykdanti Šalis atlygina kitai Sutarties Šaliai dėl to patirtus nuostolius.</w:t>
      </w:r>
      <w:r w:rsidR="005A20EA">
        <w:rPr>
          <w:sz w:val="24"/>
          <w:szCs w:val="24"/>
          <w:lang w:val="lt-LT"/>
        </w:rPr>
        <w:t xml:space="preserve"> </w:t>
      </w:r>
      <w:r w:rsidR="005A20EA" w:rsidRPr="005A20EA">
        <w:rPr>
          <w:sz w:val="24"/>
          <w:szCs w:val="24"/>
          <w:lang w:val="lt-LT"/>
        </w:rPr>
        <w:t>Tokiu atveju Mokėtojas sutinka sumokėti Vykdytojui atitinkamą užmokesčio dalį už audito darbą, atliktą iki datos, kai buvo gautas pranešimas apie numatomą sutarties nutraukimą.</w:t>
      </w:r>
    </w:p>
    <w:p w14:paraId="0301414C" w14:textId="72989A8F" w:rsidR="003C2702" w:rsidRDefault="00785102" w:rsidP="001C1B08">
      <w:pPr>
        <w:pStyle w:val="Pagrindinistekstas2"/>
        <w:tabs>
          <w:tab w:val="clear" w:pos="1134"/>
          <w:tab w:val="left" w:pos="-1620"/>
        </w:tabs>
        <w:spacing w:line="240" w:lineRule="auto"/>
        <w:ind w:firstLine="1418"/>
        <w:rPr>
          <w:sz w:val="24"/>
          <w:szCs w:val="24"/>
          <w:lang w:val="lt-LT"/>
        </w:rPr>
      </w:pPr>
      <w:r>
        <w:rPr>
          <w:sz w:val="24"/>
          <w:szCs w:val="24"/>
          <w:lang w:val="lt-LT"/>
        </w:rPr>
        <w:t>9</w:t>
      </w:r>
      <w:r w:rsidR="00572AFD">
        <w:rPr>
          <w:sz w:val="24"/>
          <w:szCs w:val="24"/>
          <w:lang w:val="lt-LT"/>
        </w:rPr>
        <w:t>.</w:t>
      </w:r>
      <w:r w:rsidR="00B57204">
        <w:rPr>
          <w:sz w:val="24"/>
          <w:szCs w:val="24"/>
          <w:lang w:val="lt-LT"/>
        </w:rPr>
        <w:t>6</w:t>
      </w:r>
      <w:r w:rsidR="00B86111">
        <w:rPr>
          <w:sz w:val="24"/>
          <w:szCs w:val="24"/>
          <w:lang w:val="lt-LT"/>
        </w:rPr>
        <w:t>.</w:t>
      </w:r>
      <w:r w:rsidR="003C2702">
        <w:rPr>
          <w:sz w:val="24"/>
          <w:szCs w:val="24"/>
          <w:lang w:val="lt-LT"/>
        </w:rPr>
        <w:t xml:space="preserve"> </w:t>
      </w:r>
      <w:r w:rsidR="003C2702" w:rsidRPr="00CC5921">
        <w:rPr>
          <w:sz w:val="24"/>
          <w:szCs w:val="24"/>
          <w:lang w:val="lt-LT"/>
        </w:rPr>
        <w:t xml:space="preserve">Jei Mokėtojas nevykdo sutartyje numatytų įsipareigojimų, Vykdytojas pasilieka teisę sustabdyti šia sutartimi numatytų paslaugų teikimą apie tai iš karto pranešdamas </w:t>
      </w:r>
      <w:r w:rsidR="003C2702" w:rsidRPr="00CC5921">
        <w:rPr>
          <w:sz w:val="24"/>
          <w:szCs w:val="24"/>
          <w:lang w:val="lt-LT"/>
        </w:rPr>
        <w:lastRenderedPageBreak/>
        <w:t xml:space="preserve">Užsakovui ir Mokėtojui. Toks sustabdymas nebus laikomas Vykdytojo padarytu sutarties pažeidimu. Jei Mokėtojo įsipareigojimų nevykdymas užsitęsia ilgiau nei </w:t>
      </w:r>
      <w:r w:rsidR="00FE1440">
        <w:rPr>
          <w:sz w:val="24"/>
          <w:szCs w:val="24"/>
          <w:lang w:val="lt-LT"/>
        </w:rPr>
        <w:t xml:space="preserve">(30) </w:t>
      </w:r>
      <w:r w:rsidR="00AD6DB6" w:rsidRPr="00CC5921">
        <w:rPr>
          <w:sz w:val="24"/>
          <w:szCs w:val="24"/>
          <w:lang w:val="lt-LT"/>
        </w:rPr>
        <w:t xml:space="preserve">trisdešimt </w:t>
      </w:r>
      <w:r w:rsidR="003C2702" w:rsidRPr="00CC5921">
        <w:rPr>
          <w:sz w:val="24"/>
          <w:szCs w:val="24"/>
          <w:lang w:val="lt-LT"/>
        </w:rPr>
        <w:t>dienų nuo tokio pranešimo dienos, Vykdytojas turi teisę vienašališkai nutraukti sutartį nepateikdamas audito darbo rezultatų, o Mokėtojas privalo sumokėti iki nutraukimo dienos susidariusį užmokestį.</w:t>
      </w:r>
      <w:r w:rsidR="003C2702">
        <w:rPr>
          <w:sz w:val="24"/>
          <w:szCs w:val="24"/>
          <w:lang w:val="lt-LT"/>
        </w:rPr>
        <w:t xml:space="preserve">  </w:t>
      </w:r>
    </w:p>
    <w:p w14:paraId="05AE380B" w14:textId="55A637ED" w:rsidR="003C2702" w:rsidRDefault="007C2384" w:rsidP="001C1B08">
      <w:pPr>
        <w:tabs>
          <w:tab w:val="left" w:pos="-1620"/>
        </w:tabs>
        <w:spacing w:before="0" w:after="0" w:line="240" w:lineRule="auto"/>
        <w:ind w:firstLine="1418"/>
        <w:jc w:val="both"/>
        <w:rPr>
          <w:sz w:val="24"/>
          <w:szCs w:val="24"/>
          <w:lang w:val="lt-LT"/>
        </w:rPr>
      </w:pPr>
      <w:r>
        <w:rPr>
          <w:sz w:val="24"/>
          <w:szCs w:val="24"/>
          <w:lang w:val="lt-LT"/>
        </w:rPr>
        <w:tab/>
      </w:r>
      <w:r w:rsidR="00785102">
        <w:rPr>
          <w:sz w:val="24"/>
          <w:szCs w:val="24"/>
          <w:lang w:val="lt-LT"/>
        </w:rPr>
        <w:t>9</w:t>
      </w:r>
      <w:r w:rsidR="00572AFD">
        <w:rPr>
          <w:sz w:val="24"/>
          <w:szCs w:val="24"/>
          <w:lang w:val="lt-LT"/>
        </w:rPr>
        <w:t>.</w:t>
      </w:r>
      <w:r w:rsidR="00B57204">
        <w:rPr>
          <w:sz w:val="24"/>
          <w:szCs w:val="24"/>
          <w:lang w:val="lt-LT"/>
        </w:rPr>
        <w:t>7</w:t>
      </w:r>
      <w:r w:rsidR="00B86111">
        <w:rPr>
          <w:sz w:val="24"/>
          <w:szCs w:val="24"/>
          <w:lang w:val="lt-LT"/>
        </w:rPr>
        <w:t>.</w:t>
      </w:r>
      <w:r w:rsidR="003C2702">
        <w:rPr>
          <w:sz w:val="24"/>
          <w:szCs w:val="24"/>
          <w:lang w:val="lt-LT"/>
        </w:rPr>
        <w:t xml:space="preserve"> Šalims nesusitarus, ginča</w:t>
      </w:r>
      <w:r w:rsidR="00B57204">
        <w:rPr>
          <w:sz w:val="24"/>
          <w:szCs w:val="24"/>
          <w:lang w:val="lt-LT"/>
        </w:rPr>
        <w:t>i</w:t>
      </w:r>
      <w:r w:rsidR="003C2702">
        <w:rPr>
          <w:sz w:val="24"/>
          <w:szCs w:val="24"/>
          <w:lang w:val="lt-LT"/>
        </w:rPr>
        <w:t xml:space="preserve"> sprendžiam</w:t>
      </w:r>
      <w:r w:rsidR="00B57204">
        <w:rPr>
          <w:sz w:val="24"/>
          <w:szCs w:val="24"/>
          <w:lang w:val="lt-LT"/>
        </w:rPr>
        <w:t>i</w:t>
      </w:r>
      <w:r w:rsidR="003C2702">
        <w:rPr>
          <w:sz w:val="24"/>
          <w:szCs w:val="24"/>
          <w:lang w:val="lt-LT"/>
        </w:rPr>
        <w:t xml:space="preserve"> Lietuvos Respublikos teisės aktų nustatyta tvarka.</w:t>
      </w:r>
    </w:p>
    <w:p w14:paraId="6CCA2AD8" w14:textId="1F334E8C" w:rsidR="003C2702" w:rsidRDefault="007C2384" w:rsidP="001C1B08">
      <w:pPr>
        <w:tabs>
          <w:tab w:val="left" w:pos="-1260"/>
        </w:tabs>
        <w:spacing w:before="0" w:after="0" w:line="240" w:lineRule="auto"/>
        <w:ind w:firstLine="1418"/>
        <w:jc w:val="both"/>
        <w:rPr>
          <w:sz w:val="24"/>
          <w:szCs w:val="24"/>
          <w:lang w:val="lt-LT"/>
        </w:rPr>
      </w:pPr>
      <w:r>
        <w:rPr>
          <w:sz w:val="24"/>
          <w:szCs w:val="24"/>
          <w:lang w:val="lt-LT"/>
        </w:rPr>
        <w:tab/>
      </w:r>
      <w:r w:rsidR="00B47146" w:rsidRPr="00B47146">
        <w:rPr>
          <w:sz w:val="24"/>
          <w:szCs w:val="24"/>
          <w:lang w:val="lt-LT"/>
        </w:rPr>
        <w:t>9.</w:t>
      </w:r>
      <w:r w:rsidR="00CA1873">
        <w:rPr>
          <w:sz w:val="24"/>
          <w:szCs w:val="24"/>
          <w:lang w:val="lt-LT"/>
        </w:rPr>
        <w:t>8.</w:t>
      </w:r>
      <w:r w:rsidR="00B47146" w:rsidRPr="00B47146">
        <w:rPr>
          <w:sz w:val="24"/>
          <w:szCs w:val="24"/>
          <w:lang w:val="lt-LT"/>
        </w:rPr>
        <w:t xml:space="preserve"> Šalys sutaria, kad Sutartis pasirašoma elektroniniais parašais vienu egzemplioriumi turinčiu juridinę galią.</w:t>
      </w:r>
    </w:p>
    <w:p w14:paraId="22DA8C84" w14:textId="77777777" w:rsidR="00785102" w:rsidRPr="00785102" w:rsidRDefault="00785102" w:rsidP="00785102">
      <w:pPr>
        <w:tabs>
          <w:tab w:val="left" w:pos="1259"/>
        </w:tabs>
        <w:suppressAutoHyphens/>
        <w:overflowPunct/>
        <w:autoSpaceDE/>
        <w:autoSpaceDN/>
        <w:adjustRightInd/>
        <w:spacing w:before="0" w:after="0" w:line="240" w:lineRule="auto"/>
        <w:jc w:val="center"/>
        <w:textAlignment w:val="auto"/>
        <w:rPr>
          <w:rFonts w:cs="Arial"/>
          <w:b/>
          <w:color w:val="000000"/>
          <w:sz w:val="24"/>
          <w:lang w:val="lt-LT" w:eastAsia="ar-SA"/>
        </w:rPr>
      </w:pPr>
      <w:r>
        <w:rPr>
          <w:rFonts w:cs="Arial"/>
          <w:b/>
          <w:color w:val="000000"/>
          <w:sz w:val="24"/>
          <w:lang w:val="lt-LT" w:eastAsia="ar-SA"/>
        </w:rPr>
        <w:t>X</w:t>
      </w:r>
      <w:r w:rsidRPr="00785102">
        <w:rPr>
          <w:rFonts w:cs="Arial"/>
          <w:b/>
          <w:color w:val="000000"/>
          <w:sz w:val="24"/>
          <w:lang w:val="lt-LT" w:eastAsia="ar-SA"/>
        </w:rPr>
        <w:t>. ŠALIŲ REKVIZITAI</w:t>
      </w:r>
    </w:p>
    <w:p w14:paraId="354D7B19" w14:textId="77777777" w:rsidR="00E90831" w:rsidRPr="00755B7E" w:rsidRDefault="00E90831" w:rsidP="00755B7E">
      <w:pPr>
        <w:tabs>
          <w:tab w:val="left" w:pos="-1260"/>
        </w:tabs>
        <w:spacing w:before="0" w:after="0" w:line="240" w:lineRule="auto"/>
        <w:ind w:right="-79" w:firstLine="1247"/>
        <w:jc w:val="both"/>
        <w:rPr>
          <w:sz w:val="24"/>
          <w:szCs w:val="24"/>
          <w:lang w:val="lt-LT"/>
        </w:rPr>
      </w:pPr>
    </w:p>
    <w:p w14:paraId="78782B12" w14:textId="77777777" w:rsidR="00E90831" w:rsidRDefault="00E90831" w:rsidP="00E90831">
      <w:pPr>
        <w:tabs>
          <w:tab w:val="left" w:pos="1241"/>
          <w:tab w:val="left" w:pos="9180"/>
        </w:tabs>
        <w:spacing w:before="0" w:after="0" w:line="240" w:lineRule="auto"/>
        <w:ind w:right="-82"/>
        <w:rPr>
          <w:b/>
          <w:bCs/>
          <w:sz w:val="24"/>
          <w:szCs w:val="24"/>
          <w:lang w:val="lt-LT"/>
        </w:rPr>
      </w:pPr>
    </w:p>
    <w:tbl>
      <w:tblPr>
        <w:tblW w:w="10008" w:type="dxa"/>
        <w:tblLayout w:type="fixed"/>
        <w:tblLook w:val="0000" w:firstRow="0" w:lastRow="0" w:firstColumn="0" w:lastColumn="0" w:noHBand="0" w:noVBand="0"/>
      </w:tblPr>
      <w:tblGrid>
        <w:gridCol w:w="3510"/>
        <w:gridCol w:w="3544"/>
        <w:gridCol w:w="2954"/>
      </w:tblGrid>
      <w:tr w:rsidR="00E90831" w:rsidRPr="00E80BE7" w14:paraId="1A26E917" w14:textId="77777777" w:rsidTr="00C642A0">
        <w:trPr>
          <w:cantSplit/>
          <w:trHeight w:val="5419"/>
        </w:trPr>
        <w:tc>
          <w:tcPr>
            <w:tcW w:w="3510" w:type="dxa"/>
          </w:tcPr>
          <w:p w14:paraId="35194C33" w14:textId="77777777" w:rsidR="00C96F4A" w:rsidRPr="00E80BE7" w:rsidRDefault="00E90831" w:rsidP="00430D04">
            <w:pPr>
              <w:spacing w:before="0" w:after="0" w:line="240" w:lineRule="auto"/>
              <w:rPr>
                <w:b/>
                <w:sz w:val="24"/>
                <w:szCs w:val="24"/>
                <w:lang w:val="lt-LT"/>
              </w:rPr>
            </w:pPr>
            <w:r w:rsidRPr="00E80BE7">
              <w:rPr>
                <w:b/>
                <w:sz w:val="24"/>
                <w:szCs w:val="24"/>
                <w:lang w:val="lt-LT"/>
              </w:rPr>
              <w:t>Užsakovas:</w:t>
            </w:r>
          </w:p>
          <w:p w14:paraId="268D0158" w14:textId="77777777" w:rsidR="00E90831" w:rsidRPr="00E80BE7" w:rsidRDefault="00E90831" w:rsidP="00430D04">
            <w:pPr>
              <w:spacing w:before="0" w:after="0" w:line="240" w:lineRule="auto"/>
              <w:rPr>
                <w:sz w:val="24"/>
                <w:szCs w:val="24"/>
                <w:lang w:val="lt-LT"/>
              </w:rPr>
            </w:pPr>
            <w:r w:rsidRPr="00E80BE7">
              <w:rPr>
                <w:sz w:val="24"/>
                <w:szCs w:val="24"/>
                <w:lang w:val="lt-LT"/>
              </w:rPr>
              <w:t>Skuodo rajono savivaldybės</w:t>
            </w:r>
          </w:p>
          <w:p w14:paraId="0A794505" w14:textId="77777777" w:rsidR="00E90831" w:rsidRPr="00E80BE7" w:rsidRDefault="00E90831" w:rsidP="00430D04">
            <w:pPr>
              <w:spacing w:before="0" w:after="0" w:line="240" w:lineRule="auto"/>
              <w:rPr>
                <w:sz w:val="24"/>
                <w:szCs w:val="24"/>
                <w:lang w:val="lt-LT"/>
              </w:rPr>
            </w:pPr>
            <w:r w:rsidRPr="00E80BE7">
              <w:rPr>
                <w:sz w:val="24"/>
                <w:szCs w:val="24"/>
                <w:lang w:val="lt-LT"/>
              </w:rPr>
              <w:t>administracija</w:t>
            </w:r>
          </w:p>
          <w:p w14:paraId="69597F32" w14:textId="77777777" w:rsidR="00E90831" w:rsidRPr="00E80BE7" w:rsidRDefault="00E90831" w:rsidP="00430D04">
            <w:pPr>
              <w:spacing w:before="0" w:after="0" w:line="240" w:lineRule="auto"/>
              <w:rPr>
                <w:sz w:val="24"/>
                <w:szCs w:val="24"/>
                <w:lang w:val="lt-LT"/>
              </w:rPr>
            </w:pPr>
            <w:r w:rsidRPr="00E80BE7">
              <w:rPr>
                <w:sz w:val="24"/>
                <w:szCs w:val="24"/>
                <w:lang w:val="lt-LT"/>
              </w:rPr>
              <w:t>Vilniaus g. 13, LT-98112 Skuodas</w:t>
            </w:r>
          </w:p>
          <w:p w14:paraId="29718BB7" w14:textId="1BD2693C" w:rsidR="00E90831" w:rsidRPr="00E80BE7" w:rsidRDefault="00E90831" w:rsidP="00430D04">
            <w:pPr>
              <w:spacing w:before="0" w:after="0" w:line="240" w:lineRule="auto"/>
              <w:rPr>
                <w:sz w:val="24"/>
                <w:szCs w:val="24"/>
                <w:lang w:val="lt-LT"/>
              </w:rPr>
            </w:pPr>
            <w:r w:rsidRPr="00E80BE7">
              <w:rPr>
                <w:sz w:val="24"/>
                <w:szCs w:val="24"/>
                <w:lang w:val="lt-LT"/>
              </w:rPr>
              <w:t>Tel. (</w:t>
            </w:r>
            <w:r w:rsidR="00F97632">
              <w:rPr>
                <w:sz w:val="24"/>
                <w:szCs w:val="24"/>
                <w:lang w:val="lt-LT"/>
              </w:rPr>
              <w:t>0</w:t>
            </w:r>
            <w:r w:rsidRPr="00E80BE7">
              <w:rPr>
                <w:sz w:val="24"/>
                <w:szCs w:val="24"/>
                <w:lang w:val="lt-LT"/>
              </w:rPr>
              <w:t xml:space="preserve"> 440)  73 932,</w:t>
            </w:r>
          </w:p>
          <w:p w14:paraId="0409AA33" w14:textId="77777777" w:rsidR="00E90831" w:rsidRPr="00E80BE7" w:rsidRDefault="00E90831" w:rsidP="00430D04">
            <w:pPr>
              <w:spacing w:before="0" w:after="0" w:line="240" w:lineRule="auto"/>
              <w:rPr>
                <w:sz w:val="24"/>
                <w:szCs w:val="24"/>
                <w:lang w:val="lt-LT"/>
              </w:rPr>
            </w:pPr>
            <w:r w:rsidRPr="00E80BE7">
              <w:rPr>
                <w:sz w:val="24"/>
                <w:szCs w:val="24"/>
                <w:lang w:val="lt-LT"/>
              </w:rPr>
              <w:t>Kodas</w:t>
            </w:r>
            <w:r w:rsidR="00F26521">
              <w:rPr>
                <w:sz w:val="24"/>
                <w:szCs w:val="24"/>
                <w:lang w:val="lt-LT"/>
              </w:rPr>
              <w:t>:</w:t>
            </w:r>
            <w:r w:rsidRPr="00E80BE7">
              <w:rPr>
                <w:sz w:val="24"/>
                <w:szCs w:val="24"/>
                <w:lang w:val="lt-LT"/>
              </w:rPr>
              <w:t xml:space="preserve"> 188751834</w:t>
            </w:r>
          </w:p>
          <w:p w14:paraId="01D31B48" w14:textId="77777777" w:rsidR="00E90831" w:rsidRPr="00E80BE7" w:rsidRDefault="00E90831" w:rsidP="00430D04">
            <w:pPr>
              <w:spacing w:before="0" w:after="0" w:line="240" w:lineRule="auto"/>
              <w:rPr>
                <w:sz w:val="24"/>
                <w:szCs w:val="24"/>
                <w:lang w:val="lt-LT"/>
              </w:rPr>
            </w:pPr>
            <w:r w:rsidRPr="00E80BE7">
              <w:rPr>
                <w:sz w:val="24"/>
                <w:szCs w:val="24"/>
                <w:lang w:val="lt-LT"/>
              </w:rPr>
              <w:t>A. s.</w:t>
            </w:r>
            <w:r>
              <w:rPr>
                <w:sz w:val="24"/>
                <w:szCs w:val="24"/>
                <w:lang w:val="lt-LT"/>
              </w:rPr>
              <w:t xml:space="preserve"> </w:t>
            </w:r>
            <w:r w:rsidRPr="00E80BE7">
              <w:rPr>
                <w:sz w:val="24"/>
                <w:szCs w:val="24"/>
                <w:lang w:val="lt-LT"/>
              </w:rPr>
              <w:t>LT454010044700020015</w:t>
            </w:r>
          </w:p>
          <w:p w14:paraId="1ACA47D7" w14:textId="77777777" w:rsidR="00E90831" w:rsidRPr="001E1950" w:rsidRDefault="00EC3C58" w:rsidP="001E1950">
            <w:pPr>
              <w:widowControl w:val="0"/>
              <w:tabs>
                <w:tab w:val="left" w:pos="720"/>
              </w:tabs>
              <w:overflowPunct/>
              <w:spacing w:before="0" w:after="0" w:line="240" w:lineRule="auto"/>
              <w:jc w:val="both"/>
              <w:textAlignment w:val="auto"/>
              <w:rPr>
                <w:rFonts w:eastAsia="Batang"/>
                <w:sz w:val="24"/>
                <w:szCs w:val="24"/>
                <w:lang w:val="lt-LT"/>
              </w:rPr>
            </w:pPr>
            <w:proofErr w:type="spellStart"/>
            <w:r>
              <w:rPr>
                <w:rFonts w:eastAsia="Batang"/>
                <w:sz w:val="24"/>
                <w:szCs w:val="24"/>
                <w:lang w:val="lt-LT"/>
              </w:rPr>
              <w:t>Luminor</w:t>
            </w:r>
            <w:proofErr w:type="spellEnd"/>
            <w:r>
              <w:rPr>
                <w:rFonts w:eastAsia="Batang"/>
                <w:sz w:val="24"/>
                <w:szCs w:val="24"/>
                <w:lang w:val="lt-LT"/>
              </w:rPr>
              <w:t xml:space="preserve"> Bank AB</w:t>
            </w:r>
            <w:r w:rsidR="00E90831" w:rsidRPr="00E80BE7">
              <w:rPr>
                <w:sz w:val="24"/>
                <w:szCs w:val="24"/>
                <w:lang w:val="lt-LT"/>
              </w:rPr>
              <w:t xml:space="preserve">, </w:t>
            </w:r>
          </w:p>
          <w:p w14:paraId="5D32BCCD" w14:textId="77777777" w:rsidR="00E90831" w:rsidRDefault="00E90831" w:rsidP="00430D04">
            <w:pPr>
              <w:spacing w:before="0" w:after="0" w:line="240" w:lineRule="auto"/>
              <w:rPr>
                <w:sz w:val="24"/>
                <w:szCs w:val="24"/>
                <w:lang w:val="lt-LT"/>
              </w:rPr>
            </w:pPr>
            <w:r w:rsidRPr="00E80BE7">
              <w:rPr>
                <w:sz w:val="24"/>
                <w:szCs w:val="24"/>
                <w:lang w:val="lt-LT"/>
              </w:rPr>
              <w:t>banko kodas 40100</w:t>
            </w:r>
          </w:p>
          <w:p w14:paraId="7E81F011" w14:textId="77777777" w:rsidR="00E90831" w:rsidRDefault="00E90831" w:rsidP="00430D04">
            <w:pPr>
              <w:spacing w:before="0" w:after="0" w:line="240" w:lineRule="auto"/>
              <w:rPr>
                <w:sz w:val="24"/>
                <w:szCs w:val="24"/>
                <w:lang w:val="lt-LT"/>
              </w:rPr>
            </w:pPr>
          </w:p>
          <w:p w14:paraId="59E3B615" w14:textId="77777777" w:rsidR="00E90831" w:rsidRDefault="00E90831" w:rsidP="00430D04">
            <w:pPr>
              <w:spacing w:before="0" w:after="0" w:line="240" w:lineRule="auto"/>
              <w:rPr>
                <w:sz w:val="24"/>
                <w:szCs w:val="24"/>
                <w:lang w:val="lt-LT"/>
              </w:rPr>
            </w:pPr>
            <w:r w:rsidRPr="00E80BE7">
              <w:rPr>
                <w:sz w:val="24"/>
                <w:szCs w:val="24"/>
                <w:lang w:val="lt-LT"/>
              </w:rPr>
              <w:t xml:space="preserve">     </w:t>
            </w:r>
          </w:p>
          <w:p w14:paraId="0FCD31DA" w14:textId="77777777" w:rsidR="00E90831" w:rsidRDefault="00E90831" w:rsidP="00430D04">
            <w:pPr>
              <w:spacing w:before="0" w:after="0" w:line="240" w:lineRule="auto"/>
              <w:rPr>
                <w:sz w:val="24"/>
                <w:szCs w:val="24"/>
                <w:lang w:val="lt-LT"/>
              </w:rPr>
            </w:pPr>
          </w:p>
          <w:p w14:paraId="4DFE3317" w14:textId="77777777" w:rsidR="00564C50" w:rsidRDefault="00564C50" w:rsidP="00430D04">
            <w:pPr>
              <w:spacing w:before="0" w:after="0" w:line="240" w:lineRule="auto"/>
              <w:rPr>
                <w:sz w:val="24"/>
                <w:szCs w:val="24"/>
                <w:lang w:val="lt-LT"/>
              </w:rPr>
            </w:pPr>
          </w:p>
          <w:p w14:paraId="2BFACA5B" w14:textId="77777777" w:rsidR="00564C50" w:rsidRPr="00E80BE7" w:rsidRDefault="00564C50" w:rsidP="00430D04">
            <w:pPr>
              <w:spacing w:before="0" w:after="0" w:line="240" w:lineRule="auto"/>
              <w:rPr>
                <w:sz w:val="24"/>
                <w:szCs w:val="24"/>
                <w:lang w:val="lt-LT"/>
              </w:rPr>
            </w:pPr>
            <w:r>
              <w:rPr>
                <w:sz w:val="24"/>
                <w:szCs w:val="24"/>
                <w:lang w:val="lt-LT"/>
              </w:rPr>
              <w:t>______________________</w:t>
            </w:r>
          </w:p>
          <w:p w14:paraId="4F31C619" w14:textId="77777777" w:rsidR="00564C50" w:rsidRPr="00E80BE7" w:rsidRDefault="00564C50" w:rsidP="00564C50">
            <w:pPr>
              <w:spacing w:before="0" w:after="0" w:line="240" w:lineRule="auto"/>
              <w:rPr>
                <w:sz w:val="24"/>
                <w:szCs w:val="24"/>
                <w:lang w:val="lt-LT"/>
              </w:rPr>
            </w:pPr>
          </w:p>
          <w:p w14:paraId="43897A09" w14:textId="77777777" w:rsidR="00E90831" w:rsidRPr="00E80BE7" w:rsidRDefault="00564C50" w:rsidP="00564C50">
            <w:pPr>
              <w:spacing w:before="0" w:after="0" w:line="240" w:lineRule="auto"/>
              <w:rPr>
                <w:sz w:val="24"/>
                <w:szCs w:val="24"/>
                <w:lang w:val="lt-LT"/>
              </w:rPr>
            </w:pPr>
            <w:r>
              <w:rPr>
                <w:sz w:val="24"/>
                <w:szCs w:val="24"/>
                <w:lang w:val="lt-LT"/>
              </w:rPr>
              <w:t xml:space="preserve">                                    </w:t>
            </w:r>
            <w:r w:rsidRPr="00E80BE7">
              <w:rPr>
                <w:sz w:val="24"/>
                <w:szCs w:val="24"/>
                <w:lang w:val="lt-LT"/>
              </w:rPr>
              <w:t>A.V.</w:t>
            </w:r>
          </w:p>
          <w:p w14:paraId="0C1B73A7" w14:textId="77777777" w:rsidR="00E90831" w:rsidRPr="00E80BE7" w:rsidRDefault="00E90831" w:rsidP="00430D04">
            <w:pPr>
              <w:spacing w:before="0" w:after="0" w:line="240" w:lineRule="auto"/>
              <w:rPr>
                <w:b/>
                <w:sz w:val="24"/>
                <w:szCs w:val="24"/>
                <w:lang w:val="lt-LT"/>
              </w:rPr>
            </w:pPr>
          </w:p>
        </w:tc>
        <w:tc>
          <w:tcPr>
            <w:tcW w:w="3544" w:type="dxa"/>
          </w:tcPr>
          <w:p w14:paraId="143092FB" w14:textId="77777777" w:rsidR="00572AFD" w:rsidRPr="00E80BE7" w:rsidRDefault="00572AFD" w:rsidP="00572AFD">
            <w:pPr>
              <w:spacing w:before="0" w:after="0" w:line="240" w:lineRule="auto"/>
              <w:rPr>
                <w:b/>
                <w:sz w:val="24"/>
                <w:szCs w:val="24"/>
                <w:lang w:val="lt-LT"/>
              </w:rPr>
            </w:pPr>
            <w:r w:rsidRPr="00E80BE7">
              <w:rPr>
                <w:b/>
                <w:sz w:val="24"/>
                <w:szCs w:val="24"/>
                <w:lang w:val="lt-LT"/>
              </w:rPr>
              <w:t>Vykdytojas:</w:t>
            </w:r>
          </w:p>
          <w:p w14:paraId="26835B56" w14:textId="77777777" w:rsidR="006902D2" w:rsidRDefault="006902D2" w:rsidP="00572AFD">
            <w:pPr>
              <w:spacing w:before="0" w:after="0" w:line="240" w:lineRule="auto"/>
              <w:rPr>
                <w:sz w:val="24"/>
                <w:szCs w:val="24"/>
                <w:lang w:val="lt-LT"/>
              </w:rPr>
            </w:pPr>
          </w:p>
          <w:p w14:paraId="1853B5E8" w14:textId="77777777" w:rsidR="006902D2" w:rsidRDefault="006902D2" w:rsidP="00572AFD">
            <w:pPr>
              <w:spacing w:before="0" w:after="0" w:line="240" w:lineRule="auto"/>
              <w:rPr>
                <w:sz w:val="24"/>
                <w:szCs w:val="24"/>
                <w:lang w:val="lt-LT"/>
              </w:rPr>
            </w:pPr>
          </w:p>
          <w:p w14:paraId="5E763994" w14:textId="77777777" w:rsidR="00572AFD" w:rsidRPr="00615F01" w:rsidRDefault="00572AFD" w:rsidP="006902D2">
            <w:pPr>
              <w:spacing w:before="0" w:after="0" w:line="240" w:lineRule="auto"/>
              <w:rPr>
                <w:sz w:val="24"/>
                <w:szCs w:val="24"/>
                <w:lang w:val="lt-LT"/>
              </w:rPr>
            </w:pPr>
            <w:r w:rsidRPr="00615F01">
              <w:rPr>
                <w:sz w:val="24"/>
                <w:szCs w:val="24"/>
                <w:lang w:val="lt-LT"/>
              </w:rPr>
              <w:t xml:space="preserve">Tel./faksas: </w:t>
            </w:r>
          </w:p>
          <w:p w14:paraId="788BDAB9" w14:textId="77777777" w:rsidR="00572AFD" w:rsidRPr="00615F01" w:rsidRDefault="00572AFD" w:rsidP="00572AFD">
            <w:pPr>
              <w:spacing w:before="0" w:after="0" w:line="240" w:lineRule="auto"/>
              <w:rPr>
                <w:sz w:val="24"/>
                <w:szCs w:val="24"/>
                <w:lang w:val="lt-LT"/>
              </w:rPr>
            </w:pPr>
            <w:r w:rsidRPr="00615F01">
              <w:rPr>
                <w:sz w:val="24"/>
                <w:szCs w:val="24"/>
                <w:lang w:val="lt-LT"/>
              </w:rPr>
              <w:t xml:space="preserve">Įmonės kodas: </w:t>
            </w:r>
          </w:p>
          <w:p w14:paraId="2852E3FE" w14:textId="77777777" w:rsidR="00572AFD" w:rsidRPr="00615F01" w:rsidRDefault="00572AFD" w:rsidP="00572AFD">
            <w:pPr>
              <w:spacing w:before="0" w:after="0" w:line="240" w:lineRule="auto"/>
              <w:rPr>
                <w:sz w:val="24"/>
                <w:szCs w:val="24"/>
                <w:lang w:val="lt-LT"/>
              </w:rPr>
            </w:pPr>
            <w:r w:rsidRPr="00615F01">
              <w:rPr>
                <w:sz w:val="24"/>
                <w:szCs w:val="24"/>
                <w:lang w:val="lt-LT"/>
              </w:rPr>
              <w:t xml:space="preserve">PVM kodas: </w:t>
            </w:r>
          </w:p>
          <w:p w14:paraId="0F01599F" w14:textId="77777777" w:rsidR="003F0671" w:rsidRDefault="003F0671" w:rsidP="003F0671">
            <w:pPr>
              <w:widowControl w:val="0"/>
              <w:tabs>
                <w:tab w:val="left" w:pos="720"/>
              </w:tabs>
              <w:overflowPunct/>
              <w:spacing w:before="0" w:after="0" w:line="240" w:lineRule="auto"/>
              <w:jc w:val="both"/>
              <w:textAlignment w:val="auto"/>
              <w:rPr>
                <w:rFonts w:eastAsia="Batang"/>
                <w:sz w:val="24"/>
                <w:szCs w:val="24"/>
                <w:lang w:val="lt-LT"/>
              </w:rPr>
            </w:pPr>
            <w:r w:rsidRPr="001C0A9C">
              <w:rPr>
                <w:rFonts w:eastAsia="Batang"/>
                <w:sz w:val="24"/>
                <w:szCs w:val="24"/>
                <w:lang w:val="lt-LT"/>
              </w:rPr>
              <w:t>LT</w:t>
            </w:r>
          </w:p>
          <w:p w14:paraId="41D7F424" w14:textId="77777777" w:rsidR="003F0671" w:rsidRPr="001E1950" w:rsidRDefault="006902D2" w:rsidP="003F0671">
            <w:pPr>
              <w:widowControl w:val="0"/>
              <w:tabs>
                <w:tab w:val="left" w:pos="720"/>
              </w:tabs>
              <w:overflowPunct/>
              <w:spacing w:before="0" w:after="0" w:line="240" w:lineRule="auto"/>
              <w:jc w:val="both"/>
              <w:textAlignment w:val="auto"/>
              <w:rPr>
                <w:rFonts w:eastAsia="Batang"/>
                <w:sz w:val="24"/>
                <w:szCs w:val="24"/>
                <w:lang w:val="lt-LT"/>
              </w:rPr>
            </w:pPr>
            <w:r>
              <w:rPr>
                <w:rFonts w:eastAsia="Batang"/>
                <w:sz w:val="24"/>
                <w:szCs w:val="24"/>
                <w:lang w:val="lt-LT"/>
              </w:rPr>
              <w:t xml:space="preserve">Bank </w:t>
            </w:r>
            <w:r w:rsidR="003F0671" w:rsidRPr="00E80BE7">
              <w:rPr>
                <w:sz w:val="24"/>
                <w:szCs w:val="24"/>
                <w:lang w:val="lt-LT"/>
              </w:rPr>
              <w:t xml:space="preserve">, </w:t>
            </w:r>
          </w:p>
          <w:p w14:paraId="14BDD894" w14:textId="77777777" w:rsidR="003F0671" w:rsidRDefault="003F0671" w:rsidP="003F0671">
            <w:pPr>
              <w:spacing w:before="0" w:after="0" w:line="240" w:lineRule="auto"/>
              <w:rPr>
                <w:sz w:val="24"/>
                <w:szCs w:val="24"/>
                <w:lang w:val="lt-LT"/>
              </w:rPr>
            </w:pPr>
            <w:r w:rsidRPr="00E80BE7">
              <w:rPr>
                <w:sz w:val="24"/>
                <w:szCs w:val="24"/>
                <w:lang w:val="lt-LT"/>
              </w:rPr>
              <w:t xml:space="preserve">banko kodas </w:t>
            </w:r>
          </w:p>
          <w:p w14:paraId="522A74E4" w14:textId="77777777" w:rsidR="00572AFD" w:rsidRDefault="00572AFD" w:rsidP="00572AFD">
            <w:pPr>
              <w:spacing w:before="0" w:after="0" w:line="240" w:lineRule="auto"/>
              <w:ind w:left="360"/>
              <w:rPr>
                <w:color w:val="FF0000"/>
                <w:sz w:val="24"/>
                <w:szCs w:val="24"/>
                <w:lang w:val="lt-LT"/>
              </w:rPr>
            </w:pPr>
          </w:p>
          <w:p w14:paraId="41D32179" w14:textId="77777777" w:rsidR="006902D2" w:rsidRDefault="006902D2" w:rsidP="00572AFD">
            <w:pPr>
              <w:spacing w:before="0" w:after="0" w:line="240" w:lineRule="auto"/>
              <w:ind w:left="360"/>
              <w:rPr>
                <w:color w:val="FF0000"/>
                <w:sz w:val="24"/>
                <w:szCs w:val="24"/>
                <w:lang w:val="lt-LT"/>
              </w:rPr>
            </w:pPr>
          </w:p>
          <w:p w14:paraId="5BB80635" w14:textId="77777777" w:rsidR="00572AFD" w:rsidRPr="00191FBE" w:rsidRDefault="00572AFD" w:rsidP="00572AFD">
            <w:pPr>
              <w:spacing w:before="0" w:after="0" w:line="240" w:lineRule="auto"/>
              <w:rPr>
                <w:color w:val="FF0000"/>
                <w:sz w:val="24"/>
                <w:szCs w:val="24"/>
                <w:lang w:val="lt-LT"/>
              </w:rPr>
            </w:pPr>
          </w:p>
          <w:p w14:paraId="3DD304A2" w14:textId="77777777" w:rsidR="00572AFD" w:rsidRPr="00615F01" w:rsidRDefault="00572AFD" w:rsidP="00572AFD">
            <w:pPr>
              <w:spacing w:before="0" w:after="0" w:line="240" w:lineRule="auto"/>
              <w:rPr>
                <w:sz w:val="24"/>
                <w:szCs w:val="24"/>
                <w:lang w:val="lt-LT"/>
              </w:rPr>
            </w:pPr>
          </w:p>
          <w:p w14:paraId="63658B79" w14:textId="77777777" w:rsidR="00572AFD" w:rsidRPr="00615F01" w:rsidRDefault="00572AFD" w:rsidP="00572AFD">
            <w:pPr>
              <w:spacing w:before="0" w:after="0" w:line="240" w:lineRule="auto"/>
              <w:rPr>
                <w:sz w:val="24"/>
                <w:szCs w:val="24"/>
                <w:lang w:val="lt-LT"/>
              </w:rPr>
            </w:pPr>
          </w:p>
          <w:p w14:paraId="49A48BE1" w14:textId="77777777" w:rsidR="00572AFD" w:rsidRPr="00615F01" w:rsidRDefault="00572AFD" w:rsidP="00572AFD">
            <w:pPr>
              <w:spacing w:before="0" w:after="0" w:line="240" w:lineRule="auto"/>
              <w:rPr>
                <w:sz w:val="24"/>
                <w:szCs w:val="24"/>
                <w:lang w:val="lt-LT"/>
              </w:rPr>
            </w:pPr>
            <w:r w:rsidRPr="00615F01">
              <w:rPr>
                <w:sz w:val="24"/>
                <w:szCs w:val="24"/>
                <w:lang w:val="lt-LT"/>
              </w:rPr>
              <w:t>____________________</w:t>
            </w:r>
          </w:p>
          <w:p w14:paraId="4897184B" w14:textId="77777777" w:rsidR="00641327" w:rsidRDefault="00572AFD" w:rsidP="00572AFD">
            <w:pPr>
              <w:spacing w:before="0" w:after="0" w:line="240" w:lineRule="auto"/>
              <w:rPr>
                <w:sz w:val="24"/>
                <w:szCs w:val="24"/>
                <w:lang w:val="lt-LT"/>
              </w:rPr>
            </w:pPr>
            <w:r w:rsidRPr="00615F01">
              <w:rPr>
                <w:sz w:val="24"/>
                <w:szCs w:val="24"/>
                <w:lang w:val="lt-LT"/>
              </w:rPr>
              <w:t xml:space="preserve">                                </w:t>
            </w:r>
          </w:p>
          <w:p w14:paraId="678BE21D" w14:textId="77777777" w:rsidR="00E90831" w:rsidRPr="00E80BE7" w:rsidRDefault="00641327" w:rsidP="00572AFD">
            <w:pPr>
              <w:spacing w:before="0" w:after="0" w:line="240" w:lineRule="auto"/>
              <w:rPr>
                <w:sz w:val="24"/>
                <w:szCs w:val="24"/>
                <w:lang w:val="lt-LT"/>
              </w:rPr>
            </w:pPr>
            <w:r>
              <w:rPr>
                <w:sz w:val="24"/>
                <w:szCs w:val="24"/>
                <w:lang w:val="lt-LT"/>
              </w:rPr>
              <w:t xml:space="preserve">                                </w:t>
            </w:r>
            <w:r w:rsidR="00572AFD" w:rsidRPr="00615F01">
              <w:rPr>
                <w:sz w:val="24"/>
                <w:szCs w:val="24"/>
                <w:lang w:val="lt-LT"/>
              </w:rPr>
              <w:t xml:space="preserve"> A. V.</w:t>
            </w:r>
          </w:p>
        </w:tc>
        <w:tc>
          <w:tcPr>
            <w:tcW w:w="2954" w:type="dxa"/>
          </w:tcPr>
          <w:p w14:paraId="7C6E6FD0" w14:textId="77777777" w:rsidR="00E90831" w:rsidRDefault="00E90831" w:rsidP="00430D04">
            <w:pPr>
              <w:spacing w:before="0" w:after="0" w:line="240" w:lineRule="auto"/>
              <w:rPr>
                <w:b/>
                <w:sz w:val="24"/>
                <w:szCs w:val="24"/>
                <w:lang w:val="lt-LT"/>
              </w:rPr>
            </w:pPr>
            <w:r w:rsidRPr="00E80BE7">
              <w:rPr>
                <w:b/>
                <w:sz w:val="24"/>
                <w:szCs w:val="24"/>
                <w:lang w:val="lt-LT"/>
              </w:rPr>
              <w:t>Mokėtojas:</w:t>
            </w:r>
          </w:p>
          <w:p w14:paraId="33C47360" w14:textId="77777777" w:rsidR="00B446B1" w:rsidRDefault="00B446B1" w:rsidP="00430D04">
            <w:pPr>
              <w:spacing w:before="0" w:after="0" w:line="240" w:lineRule="auto"/>
              <w:rPr>
                <w:sz w:val="24"/>
                <w:szCs w:val="24"/>
              </w:rPr>
            </w:pPr>
          </w:p>
          <w:p w14:paraId="128B0A9C" w14:textId="77777777" w:rsidR="00B446B1" w:rsidRDefault="00B446B1" w:rsidP="00430D04">
            <w:pPr>
              <w:spacing w:before="0" w:after="0" w:line="240" w:lineRule="auto"/>
              <w:rPr>
                <w:sz w:val="24"/>
                <w:szCs w:val="24"/>
              </w:rPr>
            </w:pPr>
          </w:p>
          <w:p w14:paraId="7B22C940" w14:textId="77777777" w:rsidR="00B446B1" w:rsidRPr="00615F01" w:rsidRDefault="00B446B1" w:rsidP="00B446B1">
            <w:pPr>
              <w:spacing w:before="0" w:after="0" w:line="240" w:lineRule="auto"/>
              <w:rPr>
                <w:sz w:val="24"/>
                <w:szCs w:val="24"/>
                <w:lang w:val="lt-LT"/>
              </w:rPr>
            </w:pPr>
            <w:r w:rsidRPr="00615F01">
              <w:rPr>
                <w:sz w:val="24"/>
                <w:szCs w:val="24"/>
                <w:lang w:val="lt-LT"/>
              </w:rPr>
              <w:t xml:space="preserve">Tel./faksas: </w:t>
            </w:r>
          </w:p>
          <w:p w14:paraId="008FA081" w14:textId="77777777" w:rsidR="00B446B1" w:rsidRPr="00615F01" w:rsidRDefault="00B446B1" w:rsidP="00B446B1">
            <w:pPr>
              <w:spacing w:before="0" w:after="0" w:line="240" w:lineRule="auto"/>
              <w:rPr>
                <w:sz w:val="24"/>
                <w:szCs w:val="24"/>
                <w:lang w:val="lt-LT"/>
              </w:rPr>
            </w:pPr>
            <w:r w:rsidRPr="00615F01">
              <w:rPr>
                <w:sz w:val="24"/>
                <w:szCs w:val="24"/>
                <w:lang w:val="lt-LT"/>
              </w:rPr>
              <w:t xml:space="preserve">Įmonės kodas: </w:t>
            </w:r>
          </w:p>
          <w:p w14:paraId="210D18E8" w14:textId="77777777" w:rsidR="00B446B1" w:rsidRPr="00615F01" w:rsidRDefault="00B446B1" w:rsidP="00B446B1">
            <w:pPr>
              <w:spacing w:before="0" w:after="0" w:line="240" w:lineRule="auto"/>
              <w:rPr>
                <w:sz w:val="24"/>
                <w:szCs w:val="24"/>
                <w:lang w:val="lt-LT"/>
              </w:rPr>
            </w:pPr>
            <w:r w:rsidRPr="00615F01">
              <w:rPr>
                <w:sz w:val="24"/>
                <w:szCs w:val="24"/>
                <w:lang w:val="lt-LT"/>
              </w:rPr>
              <w:t xml:space="preserve">PVM kodas: </w:t>
            </w:r>
          </w:p>
          <w:p w14:paraId="0E813DEC" w14:textId="77777777" w:rsidR="00B446B1" w:rsidRDefault="00B446B1" w:rsidP="00B446B1">
            <w:pPr>
              <w:widowControl w:val="0"/>
              <w:tabs>
                <w:tab w:val="left" w:pos="720"/>
              </w:tabs>
              <w:overflowPunct/>
              <w:spacing w:before="0" w:after="0" w:line="240" w:lineRule="auto"/>
              <w:jc w:val="both"/>
              <w:textAlignment w:val="auto"/>
              <w:rPr>
                <w:rFonts w:eastAsia="Batang"/>
                <w:sz w:val="24"/>
                <w:szCs w:val="24"/>
                <w:lang w:val="lt-LT"/>
              </w:rPr>
            </w:pPr>
            <w:r w:rsidRPr="001C0A9C">
              <w:rPr>
                <w:rFonts w:eastAsia="Batang"/>
                <w:sz w:val="24"/>
                <w:szCs w:val="24"/>
                <w:lang w:val="lt-LT"/>
              </w:rPr>
              <w:t>LT</w:t>
            </w:r>
          </w:p>
          <w:p w14:paraId="0F314A36" w14:textId="77777777" w:rsidR="00B446B1" w:rsidRPr="001E1950" w:rsidRDefault="00B446B1" w:rsidP="00B446B1">
            <w:pPr>
              <w:widowControl w:val="0"/>
              <w:tabs>
                <w:tab w:val="left" w:pos="720"/>
              </w:tabs>
              <w:overflowPunct/>
              <w:spacing w:before="0" w:after="0" w:line="240" w:lineRule="auto"/>
              <w:jc w:val="both"/>
              <w:textAlignment w:val="auto"/>
              <w:rPr>
                <w:rFonts w:eastAsia="Batang"/>
                <w:sz w:val="24"/>
                <w:szCs w:val="24"/>
                <w:lang w:val="lt-LT"/>
              </w:rPr>
            </w:pPr>
            <w:r>
              <w:rPr>
                <w:rFonts w:eastAsia="Batang"/>
                <w:sz w:val="24"/>
                <w:szCs w:val="24"/>
                <w:lang w:val="lt-LT"/>
              </w:rPr>
              <w:t xml:space="preserve">Bank </w:t>
            </w:r>
            <w:r w:rsidRPr="00E80BE7">
              <w:rPr>
                <w:sz w:val="24"/>
                <w:szCs w:val="24"/>
                <w:lang w:val="lt-LT"/>
              </w:rPr>
              <w:t xml:space="preserve">, </w:t>
            </w:r>
          </w:p>
          <w:p w14:paraId="70F8AFAD" w14:textId="77777777" w:rsidR="00B446B1" w:rsidRDefault="00B446B1" w:rsidP="00B446B1">
            <w:pPr>
              <w:spacing w:before="0" w:after="0" w:line="240" w:lineRule="auto"/>
              <w:rPr>
                <w:sz w:val="24"/>
                <w:szCs w:val="24"/>
                <w:lang w:val="lt-LT"/>
              </w:rPr>
            </w:pPr>
            <w:r w:rsidRPr="00E80BE7">
              <w:rPr>
                <w:sz w:val="24"/>
                <w:szCs w:val="24"/>
                <w:lang w:val="lt-LT"/>
              </w:rPr>
              <w:t xml:space="preserve">banko kodas </w:t>
            </w:r>
          </w:p>
          <w:p w14:paraId="0F786EEF" w14:textId="77777777" w:rsidR="00B446B1" w:rsidRDefault="00B446B1" w:rsidP="00430D04">
            <w:pPr>
              <w:spacing w:before="0" w:after="0" w:line="240" w:lineRule="auto"/>
              <w:rPr>
                <w:sz w:val="24"/>
                <w:szCs w:val="24"/>
              </w:rPr>
            </w:pPr>
          </w:p>
          <w:p w14:paraId="1A44720F" w14:textId="77777777" w:rsidR="00B446B1" w:rsidRDefault="00B446B1" w:rsidP="00430D04">
            <w:pPr>
              <w:spacing w:before="0" w:after="0" w:line="240" w:lineRule="auto"/>
              <w:rPr>
                <w:sz w:val="24"/>
                <w:szCs w:val="24"/>
              </w:rPr>
            </w:pPr>
          </w:p>
          <w:p w14:paraId="4ED87BDF" w14:textId="77777777" w:rsidR="00B446B1" w:rsidRDefault="00B446B1" w:rsidP="00430D04">
            <w:pPr>
              <w:spacing w:before="0" w:after="0" w:line="240" w:lineRule="auto"/>
              <w:rPr>
                <w:sz w:val="24"/>
                <w:szCs w:val="24"/>
              </w:rPr>
            </w:pPr>
          </w:p>
          <w:p w14:paraId="6214EC5B" w14:textId="77777777" w:rsidR="00B446B1" w:rsidRDefault="00B446B1" w:rsidP="00430D04">
            <w:pPr>
              <w:spacing w:before="0" w:after="0" w:line="240" w:lineRule="auto"/>
              <w:rPr>
                <w:sz w:val="24"/>
                <w:szCs w:val="24"/>
              </w:rPr>
            </w:pPr>
          </w:p>
          <w:p w14:paraId="57BC50CC" w14:textId="77777777" w:rsidR="00B446B1" w:rsidRDefault="00B446B1" w:rsidP="00430D04">
            <w:pPr>
              <w:spacing w:before="0" w:after="0" w:line="240" w:lineRule="auto"/>
              <w:rPr>
                <w:sz w:val="24"/>
                <w:szCs w:val="24"/>
              </w:rPr>
            </w:pPr>
          </w:p>
          <w:p w14:paraId="6E7497F8" w14:textId="77777777" w:rsidR="00564C50" w:rsidRPr="00E80BE7" w:rsidRDefault="00564C50" w:rsidP="00430D04">
            <w:pPr>
              <w:spacing w:before="0" w:after="0" w:line="240" w:lineRule="auto"/>
              <w:rPr>
                <w:sz w:val="24"/>
                <w:szCs w:val="24"/>
              </w:rPr>
            </w:pPr>
            <w:r>
              <w:rPr>
                <w:sz w:val="24"/>
                <w:szCs w:val="24"/>
              </w:rPr>
              <w:t>_____________________</w:t>
            </w:r>
          </w:p>
          <w:p w14:paraId="09F6FA96" w14:textId="77777777" w:rsidR="00E90831" w:rsidRPr="00641327" w:rsidRDefault="00E90831" w:rsidP="00430D04">
            <w:pPr>
              <w:spacing w:before="0" w:after="0" w:line="240" w:lineRule="auto"/>
              <w:rPr>
                <w:sz w:val="24"/>
                <w:szCs w:val="24"/>
              </w:rPr>
            </w:pPr>
          </w:p>
          <w:p w14:paraId="62F7F8C6" w14:textId="77777777" w:rsidR="00E90831" w:rsidRPr="00E80BE7" w:rsidRDefault="00564C50" w:rsidP="00430D04">
            <w:pPr>
              <w:spacing w:before="0" w:after="0" w:line="240" w:lineRule="auto"/>
              <w:rPr>
                <w:sz w:val="24"/>
                <w:szCs w:val="24"/>
              </w:rPr>
            </w:pPr>
            <w:r>
              <w:rPr>
                <w:bCs/>
                <w:sz w:val="24"/>
                <w:szCs w:val="24"/>
                <w:lang w:val="lt-LT"/>
              </w:rPr>
              <w:t xml:space="preserve">                                </w:t>
            </w:r>
            <w:r w:rsidR="00E90831" w:rsidRPr="00E80BE7">
              <w:rPr>
                <w:bCs/>
                <w:sz w:val="24"/>
                <w:szCs w:val="24"/>
                <w:lang w:val="lt-LT"/>
              </w:rPr>
              <w:t>A.V.</w:t>
            </w:r>
          </w:p>
          <w:p w14:paraId="5E0FAB2E" w14:textId="77777777" w:rsidR="00E90831" w:rsidRPr="00E80BE7" w:rsidRDefault="00E90831" w:rsidP="00430D04">
            <w:pPr>
              <w:spacing w:before="0" w:after="0" w:line="240" w:lineRule="auto"/>
              <w:rPr>
                <w:bCs/>
                <w:sz w:val="24"/>
                <w:szCs w:val="24"/>
                <w:lang w:val="lt-LT"/>
              </w:rPr>
            </w:pPr>
          </w:p>
        </w:tc>
      </w:tr>
    </w:tbl>
    <w:p w14:paraId="61C8E7FA" w14:textId="77777777" w:rsidR="003C2702" w:rsidRDefault="003C2702" w:rsidP="003C2702">
      <w:pPr>
        <w:tabs>
          <w:tab w:val="left" w:pos="1241"/>
          <w:tab w:val="left" w:pos="9180"/>
        </w:tabs>
        <w:spacing w:before="0" w:after="0" w:line="240" w:lineRule="auto"/>
        <w:ind w:right="-82"/>
        <w:jc w:val="center"/>
        <w:rPr>
          <w:b/>
          <w:bCs/>
          <w:sz w:val="24"/>
          <w:szCs w:val="24"/>
          <w:lang w:val="lt-LT"/>
        </w:rPr>
      </w:pPr>
    </w:p>
    <w:sectPr w:rsidR="003C2702" w:rsidSect="00230A87">
      <w:headerReference w:type="even" r:id="rId8"/>
      <w:headerReference w:type="default" r:id="rId9"/>
      <w:footerReference w:type="even" r:id="rId10"/>
      <w:footerReference w:type="default" r:id="rId11"/>
      <w:pgSz w:w="11906" w:h="16838" w:code="9"/>
      <w:pgMar w:top="1134" w:right="851" w:bottom="993" w:left="1701"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956E6" w14:textId="77777777" w:rsidR="00AD3C52" w:rsidRDefault="00AD3C52">
      <w:r>
        <w:separator/>
      </w:r>
    </w:p>
  </w:endnote>
  <w:endnote w:type="continuationSeparator" w:id="0">
    <w:p w14:paraId="79E92790" w14:textId="77777777" w:rsidR="00AD3C52" w:rsidRDefault="00AD3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atino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dale Sans UI">
    <w:altName w:val="Times New Roman"/>
    <w:charset w:val="00"/>
    <w:family w:val="auto"/>
    <w:pitch w:val="variable"/>
  </w:font>
  <w:font w:name="(Naudoti Pietryčių Azijos kalbų">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4CC8" w14:textId="77777777" w:rsidR="007107A8" w:rsidRDefault="007107A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BE08113" w14:textId="77777777" w:rsidR="007107A8" w:rsidRDefault="007107A8">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6A679" w14:textId="77777777" w:rsidR="007107A8" w:rsidRDefault="007107A8">
    <w:pPr>
      <w:pStyle w:val="Porat"/>
      <w:spacing w:before="0"/>
      <w:ind w:right="36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74A9D" w14:textId="77777777" w:rsidR="00AD3C52" w:rsidRDefault="00AD3C52">
      <w:r>
        <w:separator/>
      </w:r>
    </w:p>
  </w:footnote>
  <w:footnote w:type="continuationSeparator" w:id="0">
    <w:p w14:paraId="57CF136B" w14:textId="77777777" w:rsidR="00AD3C52" w:rsidRDefault="00AD3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A042D" w14:textId="77777777" w:rsidR="00B86111" w:rsidRDefault="00B86111" w:rsidP="00430D0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EF12EF" w14:textId="77777777" w:rsidR="00B86111" w:rsidRDefault="00B8611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5C8B8" w14:textId="77777777" w:rsidR="00B86111" w:rsidRPr="00B86111" w:rsidRDefault="00B86111" w:rsidP="00B86111">
    <w:pPr>
      <w:pStyle w:val="Antrats"/>
      <w:framePr w:wrap="around" w:vAnchor="text" w:hAnchor="page" w:x="6562" w:y="-70"/>
      <w:rPr>
        <w:rStyle w:val="Puslapionumeris"/>
        <w:rFonts w:ascii="Times New Roman" w:hAnsi="Times New Roman" w:cs="Times New Roman"/>
        <w:b w:val="0"/>
        <w:sz w:val="24"/>
        <w:szCs w:val="24"/>
      </w:rPr>
    </w:pPr>
    <w:r w:rsidRPr="00B86111">
      <w:rPr>
        <w:rStyle w:val="Puslapionumeris"/>
        <w:rFonts w:ascii="Times New Roman" w:hAnsi="Times New Roman" w:cs="Times New Roman"/>
        <w:b w:val="0"/>
        <w:sz w:val="24"/>
        <w:szCs w:val="24"/>
      </w:rPr>
      <w:fldChar w:fldCharType="begin"/>
    </w:r>
    <w:r w:rsidRPr="00B86111">
      <w:rPr>
        <w:rStyle w:val="Puslapionumeris"/>
        <w:rFonts w:ascii="Times New Roman" w:hAnsi="Times New Roman" w:cs="Times New Roman"/>
        <w:b w:val="0"/>
        <w:sz w:val="24"/>
        <w:szCs w:val="24"/>
      </w:rPr>
      <w:instrText xml:space="preserve">PAGE  </w:instrText>
    </w:r>
    <w:r w:rsidRPr="00B86111">
      <w:rPr>
        <w:rStyle w:val="Puslapionumeris"/>
        <w:rFonts w:ascii="Times New Roman" w:hAnsi="Times New Roman" w:cs="Times New Roman"/>
        <w:b w:val="0"/>
        <w:sz w:val="24"/>
        <w:szCs w:val="24"/>
      </w:rPr>
      <w:fldChar w:fldCharType="separate"/>
    </w:r>
    <w:r w:rsidR="0047116D">
      <w:rPr>
        <w:rStyle w:val="Puslapionumeris"/>
        <w:rFonts w:ascii="Times New Roman" w:hAnsi="Times New Roman" w:cs="Times New Roman"/>
        <w:b w:val="0"/>
        <w:noProof/>
        <w:sz w:val="24"/>
        <w:szCs w:val="24"/>
      </w:rPr>
      <w:t>7</w:t>
    </w:r>
    <w:r w:rsidRPr="00B86111">
      <w:rPr>
        <w:rStyle w:val="Puslapionumeris"/>
        <w:rFonts w:ascii="Times New Roman" w:hAnsi="Times New Roman" w:cs="Times New Roman"/>
        <w:b w:val="0"/>
        <w:sz w:val="24"/>
        <w:szCs w:val="24"/>
      </w:rPr>
      <w:fldChar w:fldCharType="end"/>
    </w:r>
  </w:p>
  <w:p w14:paraId="47C22ADD" w14:textId="77777777" w:rsidR="00B86111" w:rsidRDefault="00B8611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E4530"/>
    <w:multiLevelType w:val="multilevel"/>
    <w:tmpl w:val="7EA874A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56"/>
        </w:tabs>
        <w:ind w:left="356" w:hanging="390"/>
      </w:pPr>
      <w:rPr>
        <w:rFonts w:hint="default"/>
      </w:rPr>
    </w:lvl>
    <w:lvl w:ilvl="2">
      <w:start w:val="1"/>
      <w:numFmt w:val="decimal"/>
      <w:lvlText w:val="%1.%2.%3."/>
      <w:lvlJc w:val="left"/>
      <w:pPr>
        <w:tabs>
          <w:tab w:val="num" w:pos="652"/>
        </w:tabs>
        <w:ind w:left="652" w:hanging="720"/>
      </w:pPr>
      <w:rPr>
        <w:rFonts w:hint="default"/>
      </w:rPr>
    </w:lvl>
    <w:lvl w:ilvl="3">
      <w:start w:val="1"/>
      <w:numFmt w:val="decimal"/>
      <w:lvlText w:val="%1.%2.%3.%4."/>
      <w:lvlJc w:val="left"/>
      <w:pPr>
        <w:tabs>
          <w:tab w:val="num" w:pos="618"/>
        </w:tabs>
        <w:ind w:left="618" w:hanging="720"/>
      </w:pPr>
      <w:rPr>
        <w:rFonts w:hint="default"/>
      </w:rPr>
    </w:lvl>
    <w:lvl w:ilvl="4">
      <w:start w:val="1"/>
      <w:numFmt w:val="decimal"/>
      <w:lvlText w:val="%1.%2.%3.%4.%5."/>
      <w:lvlJc w:val="left"/>
      <w:pPr>
        <w:tabs>
          <w:tab w:val="num" w:pos="944"/>
        </w:tabs>
        <w:ind w:left="944" w:hanging="1080"/>
      </w:pPr>
      <w:rPr>
        <w:rFonts w:hint="default"/>
      </w:rPr>
    </w:lvl>
    <w:lvl w:ilvl="5">
      <w:start w:val="1"/>
      <w:numFmt w:val="decimal"/>
      <w:lvlText w:val="%1.%2.%3.%4.%5.%6."/>
      <w:lvlJc w:val="left"/>
      <w:pPr>
        <w:tabs>
          <w:tab w:val="num" w:pos="910"/>
        </w:tabs>
        <w:ind w:left="910" w:hanging="1080"/>
      </w:pPr>
      <w:rPr>
        <w:rFonts w:hint="default"/>
      </w:rPr>
    </w:lvl>
    <w:lvl w:ilvl="6">
      <w:start w:val="1"/>
      <w:numFmt w:val="decimal"/>
      <w:lvlText w:val="%1.%2.%3.%4.%5.%6.%7."/>
      <w:lvlJc w:val="left"/>
      <w:pPr>
        <w:tabs>
          <w:tab w:val="num" w:pos="1236"/>
        </w:tabs>
        <w:ind w:left="1236" w:hanging="1440"/>
      </w:pPr>
      <w:rPr>
        <w:rFonts w:hint="default"/>
      </w:rPr>
    </w:lvl>
    <w:lvl w:ilvl="7">
      <w:start w:val="1"/>
      <w:numFmt w:val="decimal"/>
      <w:lvlText w:val="%1.%2.%3.%4.%5.%6.%7.%8."/>
      <w:lvlJc w:val="left"/>
      <w:pPr>
        <w:tabs>
          <w:tab w:val="num" w:pos="1202"/>
        </w:tabs>
        <w:ind w:left="1202" w:hanging="1440"/>
      </w:pPr>
      <w:rPr>
        <w:rFonts w:hint="default"/>
      </w:rPr>
    </w:lvl>
    <w:lvl w:ilvl="8">
      <w:start w:val="1"/>
      <w:numFmt w:val="decimal"/>
      <w:lvlText w:val="%1.%2.%3.%4.%5.%6.%7.%8.%9."/>
      <w:lvlJc w:val="left"/>
      <w:pPr>
        <w:tabs>
          <w:tab w:val="num" w:pos="1528"/>
        </w:tabs>
        <w:ind w:left="1528" w:hanging="1800"/>
      </w:pPr>
      <w:rPr>
        <w:rFonts w:hint="default"/>
      </w:rPr>
    </w:lvl>
  </w:abstractNum>
  <w:abstractNum w:abstractNumId="1" w15:restartNumberingAfterBreak="0">
    <w:nsid w:val="2C7B3428"/>
    <w:multiLevelType w:val="multilevel"/>
    <w:tmpl w:val="2ADCAE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2" w15:restartNumberingAfterBreak="0">
    <w:nsid w:val="2CD81ED0"/>
    <w:multiLevelType w:val="multilevel"/>
    <w:tmpl w:val="76225AE2"/>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12481E"/>
    <w:multiLevelType w:val="multilevel"/>
    <w:tmpl w:val="CB365C90"/>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166"/>
        </w:tabs>
        <w:ind w:left="1166" w:hanging="540"/>
      </w:pPr>
      <w:rPr>
        <w:rFonts w:hint="default"/>
      </w:rPr>
    </w:lvl>
    <w:lvl w:ilvl="2">
      <w:start w:val="3"/>
      <w:numFmt w:val="decimal"/>
      <w:lvlText w:val="%1.%2.%3."/>
      <w:lvlJc w:val="left"/>
      <w:pPr>
        <w:tabs>
          <w:tab w:val="num" w:pos="1972"/>
        </w:tabs>
        <w:ind w:left="1972" w:hanging="720"/>
      </w:pPr>
      <w:rPr>
        <w:rFonts w:hint="default"/>
      </w:rPr>
    </w:lvl>
    <w:lvl w:ilvl="3">
      <w:start w:val="1"/>
      <w:numFmt w:val="decimal"/>
      <w:lvlText w:val="%1.%2.%3.%4."/>
      <w:lvlJc w:val="left"/>
      <w:pPr>
        <w:tabs>
          <w:tab w:val="num" w:pos="2598"/>
        </w:tabs>
        <w:ind w:left="2598" w:hanging="720"/>
      </w:pPr>
      <w:rPr>
        <w:rFonts w:hint="default"/>
      </w:rPr>
    </w:lvl>
    <w:lvl w:ilvl="4">
      <w:start w:val="1"/>
      <w:numFmt w:val="decimal"/>
      <w:lvlText w:val="%1.%2.%3.%4.%5."/>
      <w:lvlJc w:val="left"/>
      <w:pPr>
        <w:tabs>
          <w:tab w:val="num" w:pos="3584"/>
        </w:tabs>
        <w:ind w:left="3584" w:hanging="1080"/>
      </w:pPr>
      <w:rPr>
        <w:rFonts w:hint="default"/>
      </w:rPr>
    </w:lvl>
    <w:lvl w:ilvl="5">
      <w:start w:val="1"/>
      <w:numFmt w:val="decimal"/>
      <w:lvlText w:val="%1.%2.%3.%4.%5.%6."/>
      <w:lvlJc w:val="left"/>
      <w:pPr>
        <w:tabs>
          <w:tab w:val="num" w:pos="4210"/>
        </w:tabs>
        <w:ind w:left="4210" w:hanging="1080"/>
      </w:pPr>
      <w:rPr>
        <w:rFonts w:hint="default"/>
      </w:rPr>
    </w:lvl>
    <w:lvl w:ilvl="6">
      <w:start w:val="1"/>
      <w:numFmt w:val="decimal"/>
      <w:lvlText w:val="%1.%2.%3.%4.%5.%6.%7."/>
      <w:lvlJc w:val="left"/>
      <w:pPr>
        <w:tabs>
          <w:tab w:val="num" w:pos="5196"/>
        </w:tabs>
        <w:ind w:left="5196" w:hanging="1440"/>
      </w:pPr>
      <w:rPr>
        <w:rFonts w:hint="default"/>
      </w:rPr>
    </w:lvl>
    <w:lvl w:ilvl="7">
      <w:start w:val="1"/>
      <w:numFmt w:val="decimal"/>
      <w:lvlText w:val="%1.%2.%3.%4.%5.%6.%7.%8."/>
      <w:lvlJc w:val="left"/>
      <w:pPr>
        <w:tabs>
          <w:tab w:val="num" w:pos="5822"/>
        </w:tabs>
        <w:ind w:left="5822" w:hanging="1440"/>
      </w:pPr>
      <w:rPr>
        <w:rFonts w:hint="default"/>
      </w:rPr>
    </w:lvl>
    <w:lvl w:ilvl="8">
      <w:start w:val="1"/>
      <w:numFmt w:val="decimal"/>
      <w:lvlText w:val="%1.%2.%3.%4.%5.%6.%7.%8.%9."/>
      <w:lvlJc w:val="left"/>
      <w:pPr>
        <w:tabs>
          <w:tab w:val="num" w:pos="6808"/>
        </w:tabs>
        <w:ind w:left="6808" w:hanging="1800"/>
      </w:pPr>
      <w:rPr>
        <w:rFonts w:hint="default"/>
      </w:rPr>
    </w:lvl>
  </w:abstractNum>
  <w:abstractNum w:abstractNumId="4" w15:restartNumberingAfterBreak="0">
    <w:nsid w:val="2DAF491A"/>
    <w:multiLevelType w:val="multilevel"/>
    <w:tmpl w:val="7EA874A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56"/>
        </w:tabs>
        <w:ind w:left="356" w:hanging="390"/>
      </w:pPr>
      <w:rPr>
        <w:rFonts w:hint="default"/>
      </w:rPr>
    </w:lvl>
    <w:lvl w:ilvl="2">
      <w:start w:val="1"/>
      <w:numFmt w:val="decimal"/>
      <w:lvlText w:val="%1.%2.%3."/>
      <w:lvlJc w:val="left"/>
      <w:pPr>
        <w:tabs>
          <w:tab w:val="num" w:pos="652"/>
        </w:tabs>
        <w:ind w:left="652" w:hanging="720"/>
      </w:pPr>
      <w:rPr>
        <w:rFonts w:hint="default"/>
      </w:rPr>
    </w:lvl>
    <w:lvl w:ilvl="3">
      <w:start w:val="1"/>
      <w:numFmt w:val="decimal"/>
      <w:lvlText w:val="%1.%2.%3.%4."/>
      <w:lvlJc w:val="left"/>
      <w:pPr>
        <w:tabs>
          <w:tab w:val="num" w:pos="618"/>
        </w:tabs>
        <w:ind w:left="618" w:hanging="720"/>
      </w:pPr>
      <w:rPr>
        <w:rFonts w:hint="default"/>
      </w:rPr>
    </w:lvl>
    <w:lvl w:ilvl="4">
      <w:start w:val="1"/>
      <w:numFmt w:val="decimal"/>
      <w:lvlText w:val="%1.%2.%3.%4.%5."/>
      <w:lvlJc w:val="left"/>
      <w:pPr>
        <w:tabs>
          <w:tab w:val="num" w:pos="944"/>
        </w:tabs>
        <w:ind w:left="944" w:hanging="1080"/>
      </w:pPr>
      <w:rPr>
        <w:rFonts w:hint="default"/>
      </w:rPr>
    </w:lvl>
    <w:lvl w:ilvl="5">
      <w:start w:val="1"/>
      <w:numFmt w:val="decimal"/>
      <w:lvlText w:val="%1.%2.%3.%4.%5.%6."/>
      <w:lvlJc w:val="left"/>
      <w:pPr>
        <w:tabs>
          <w:tab w:val="num" w:pos="910"/>
        </w:tabs>
        <w:ind w:left="910" w:hanging="1080"/>
      </w:pPr>
      <w:rPr>
        <w:rFonts w:hint="default"/>
      </w:rPr>
    </w:lvl>
    <w:lvl w:ilvl="6">
      <w:start w:val="1"/>
      <w:numFmt w:val="decimal"/>
      <w:lvlText w:val="%1.%2.%3.%4.%5.%6.%7."/>
      <w:lvlJc w:val="left"/>
      <w:pPr>
        <w:tabs>
          <w:tab w:val="num" w:pos="1236"/>
        </w:tabs>
        <w:ind w:left="1236" w:hanging="1440"/>
      </w:pPr>
      <w:rPr>
        <w:rFonts w:hint="default"/>
      </w:rPr>
    </w:lvl>
    <w:lvl w:ilvl="7">
      <w:start w:val="1"/>
      <w:numFmt w:val="decimal"/>
      <w:lvlText w:val="%1.%2.%3.%4.%5.%6.%7.%8."/>
      <w:lvlJc w:val="left"/>
      <w:pPr>
        <w:tabs>
          <w:tab w:val="num" w:pos="1202"/>
        </w:tabs>
        <w:ind w:left="1202" w:hanging="1440"/>
      </w:pPr>
      <w:rPr>
        <w:rFonts w:hint="default"/>
      </w:rPr>
    </w:lvl>
    <w:lvl w:ilvl="8">
      <w:start w:val="1"/>
      <w:numFmt w:val="decimal"/>
      <w:lvlText w:val="%1.%2.%3.%4.%5.%6.%7.%8.%9."/>
      <w:lvlJc w:val="left"/>
      <w:pPr>
        <w:tabs>
          <w:tab w:val="num" w:pos="1528"/>
        </w:tabs>
        <w:ind w:left="1528" w:hanging="1800"/>
      </w:pPr>
      <w:rPr>
        <w:rFonts w:hint="default"/>
      </w:rPr>
    </w:lvl>
  </w:abstractNum>
  <w:abstractNum w:abstractNumId="5" w15:restartNumberingAfterBreak="0">
    <w:nsid w:val="33852F64"/>
    <w:multiLevelType w:val="multilevel"/>
    <w:tmpl w:val="795EAF4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620"/>
        </w:tabs>
        <w:ind w:left="162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6" w15:restartNumberingAfterBreak="0">
    <w:nsid w:val="3D286C30"/>
    <w:multiLevelType w:val="multilevel"/>
    <w:tmpl w:val="59C2FF5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26"/>
        </w:tabs>
        <w:ind w:left="326" w:hanging="360"/>
      </w:pPr>
      <w:rPr>
        <w:rFonts w:hint="default"/>
      </w:rPr>
    </w:lvl>
    <w:lvl w:ilvl="2">
      <w:start w:val="1"/>
      <w:numFmt w:val="decimal"/>
      <w:lvlText w:val="%1.%2.%3."/>
      <w:lvlJc w:val="left"/>
      <w:pPr>
        <w:tabs>
          <w:tab w:val="num" w:pos="652"/>
        </w:tabs>
        <w:ind w:left="652" w:hanging="720"/>
      </w:pPr>
      <w:rPr>
        <w:rFonts w:hint="default"/>
      </w:rPr>
    </w:lvl>
    <w:lvl w:ilvl="3">
      <w:start w:val="1"/>
      <w:numFmt w:val="decimal"/>
      <w:lvlText w:val="%1.%2.%3.%4."/>
      <w:lvlJc w:val="left"/>
      <w:pPr>
        <w:tabs>
          <w:tab w:val="num" w:pos="618"/>
        </w:tabs>
        <w:ind w:left="618" w:hanging="720"/>
      </w:pPr>
      <w:rPr>
        <w:rFonts w:hint="default"/>
      </w:rPr>
    </w:lvl>
    <w:lvl w:ilvl="4">
      <w:start w:val="1"/>
      <w:numFmt w:val="decimal"/>
      <w:lvlText w:val="%1.%2.%3.%4.%5."/>
      <w:lvlJc w:val="left"/>
      <w:pPr>
        <w:tabs>
          <w:tab w:val="num" w:pos="944"/>
        </w:tabs>
        <w:ind w:left="944" w:hanging="1080"/>
      </w:pPr>
      <w:rPr>
        <w:rFonts w:hint="default"/>
      </w:rPr>
    </w:lvl>
    <w:lvl w:ilvl="5">
      <w:start w:val="1"/>
      <w:numFmt w:val="decimal"/>
      <w:lvlText w:val="%1.%2.%3.%4.%5.%6."/>
      <w:lvlJc w:val="left"/>
      <w:pPr>
        <w:tabs>
          <w:tab w:val="num" w:pos="910"/>
        </w:tabs>
        <w:ind w:left="910" w:hanging="1080"/>
      </w:pPr>
      <w:rPr>
        <w:rFonts w:hint="default"/>
      </w:rPr>
    </w:lvl>
    <w:lvl w:ilvl="6">
      <w:start w:val="1"/>
      <w:numFmt w:val="decimal"/>
      <w:lvlText w:val="%1.%2.%3.%4.%5.%6.%7."/>
      <w:lvlJc w:val="left"/>
      <w:pPr>
        <w:tabs>
          <w:tab w:val="num" w:pos="1236"/>
        </w:tabs>
        <w:ind w:left="1236" w:hanging="1440"/>
      </w:pPr>
      <w:rPr>
        <w:rFonts w:hint="default"/>
      </w:rPr>
    </w:lvl>
    <w:lvl w:ilvl="7">
      <w:start w:val="1"/>
      <w:numFmt w:val="decimal"/>
      <w:lvlText w:val="%1.%2.%3.%4.%5.%6.%7.%8."/>
      <w:lvlJc w:val="left"/>
      <w:pPr>
        <w:tabs>
          <w:tab w:val="num" w:pos="1202"/>
        </w:tabs>
        <w:ind w:left="1202" w:hanging="1440"/>
      </w:pPr>
      <w:rPr>
        <w:rFonts w:hint="default"/>
      </w:rPr>
    </w:lvl>
    <w:lvl w:ilvl="8">
      <w:start w:val="1"/>
      <w:numFmt w:val="decimal"/>
      <w:lvlText w:val="%1.%2.%3.%4.%5.%6.%7.%8.%9."/>
      <w:lvlJc w:val="left"/>
      <w:pPr>
        <w:tabs>
          <w:tab w:val="num" w:pos="1528"/>
        </w:tabs>
        <w:ind w:left="1528" w:hanging="1800"/>
      </w:pPr>
      <w:rPr>
        <w:rFonts w:hint="default"/>
      </w:rPr>
    </w:lvl>
  </w:abstractNum>
  <w:abstractNum w:abstractNumId="7" w15:restartNumberingAfterBreak="0">
    <w:nsid w:val="466015DC"/>
    <w:multiLevelType w:val="multilevel"/>
    <w:tmpl w:val="AE2EAEA4"/>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226"/>
        </w:tabs>
        <w:ind w:left="1226" w:hanging="540"/>
      </w:pPr>
      <w:rPr>
        <w:rFonts w:hint="default"/>
      </w:rPr>
    </w:lvl>
    <w:lvl w:ilvl="2">
      <w:start w:val="2"/>
      <w:numFmt w:val="decimal"/>
      <w:lvlText w:val="%1.%2.%3."/>
      <w:lvlJc w:val="left"/>
      <w:pPr>
        <w:tabs>
          <w:tab w:val="num" w:pos="2092"/>
        </w:tabs>
        <w:ind w:left="2092" w:hanging="720"/>
      </w:pPr>
      <w:rPr>
        <w:rFonts w:hint="default"/>
      </w:rPr>
    </w:lvl>
    <w:lvl w:ilvl="3">
      <w:start w:val="1"/>
      <w:numFmt w:val="decimal"/>
      <w:lvlText w:val="%1.%2.%3.%4."/>
      <w:lvlJc w:val="left"/>
      <w:pPr>
        <w:tabs>
          <w:tab w:val="num" w:pos="2778"/>
        </w:tabs>
        <w:ind w:left="2778" w:hanging="720"/>
      </w:pPr>
      <w:rPr>
        <w:rFonts w:hint="default"/>
      </w:rPr>
    </w:lvl>
    <w:lvl w:ilvl="4">
      <w:start w:val="1"/>
      <w:numFmt w:val="decimal"/>
      <w:lvlText w:val="%1.%2.%3.%4.%5."/>
      <w:lvlJc w:val="left"/>
      <w:pPr>
        <w:tabs>
          <w:tab w:val="num" w:pos="3824"/>
        </w:tabs>
        <w:ind w:left="3824" w:hanging="1080"/>
      </w:pPr>
      <w:rPr>
        <w:rFonts w:hint="default"/>
      </w:rPr>
    </w:lvl>
    <w:lvl w:ilvl="5">
      <w:start w:val="1"/>
      <w:numFmt w:val="decimal"/>
      <w:lvlText w:val="%1.%2.%3.%4.%5.%6."/>
      <w:lvlJc w:val="left"/>
      <w:pPr>
        <w:tabs>
          <w:tab w:val="num" w:pos="4510"/>
        </w:tabs>
        <w:ind w:left="4510" w:hanging="1080"/>
      </w:pPr>
      <w:rPr>
        <w:rFonts w:hint="default"/>
      </w:rPr>
    </w:lvl>
    <w:lvl w:ilvl="6">
      <w:start w:val="1"/>
      <w:numFmt w:val="decimal"/>
      <w:lvlText w:val="%1.%2.%3.%4.%5.%6.%7."/>
      <w:lvlJc w:val="left"/>
      <w:pPr>
        <w:tabs>
          <w:tab w:val="num" w:pos="5556"/>
        </w:tabs>
        <w:ind w:left="5556" w:hanging="1440"/>
      </w:pPr>
      <w:rPr>
        <w:rFonts w:hint="default"/>
      </w:rPr>
    </w:lvl>
    <w:lvl w:ilvl="7">
      <w:start w:val="1"/>
      <w:numFmt w:val="decimal"/>
      <w:lvlText w:val="%1.%2.%3.%4.%5.%6.%7.%8."/>
      <w:lvlJc w:val="left"/>
      <w:pPr>
        <w:tabs>
          <w:tab w:val="num" w:pos="6242"/>
        </w:tabs>
        <w:ind w:left="6242" w:hanging="1440"/>
      </w:pPr>
      <w:rPr>
        <w:rFonts w:hint="default"/>
      </w:rPr>
    </w:lvl>
    <w:lvl w:ilvl="8">
      <w:start w:val="1"/>
      <w:numFmt w:val="decimal"/>
      <w:lvlText w:val="%1.%2.%3.%4.%5.%6.%7.%8.%9."/>
      <w:lvlJc w:val="left"/>
      <w:pPr>
        <w:tabs>
          <w:tab w:val="num" w:pos="7288"/>
        </w:tabs>
        <w:ind w:left="7288" w:hanging="1800"/>
      </w:pPr>
      <w:rPr>
        <w:rFonts w:hint="default"/>
      </w:rPr>
    </w:lvl>
  </w:abstractNum>
  <w:abstractNum w:abstractNumId="8" w15:restartNumberingAfterBreak="0">
    <w:nsid w:val="5C64420F"/>
    <w:multiLevelType w:val="multilevel"/>
    <w:tmpl w:val="F53A7394"/>
    <w:lvl w:ilvl="0">
      <w:start w:val="6"/>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626C0BA9"/>
    <w:multiLevelType w:val="hybridMultilevel"/>
    <w:tmpl w:val="CB60CF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9F6B2C"/>
    <w:multiLevelType w:val="hybridMultilevel"/>
    <w:tmpl w:val="77F8D73C"/>
    <w:lvl w:ilvl="0" w:tplc="41328854">
      <w:start w:val="1"/>
      <w:numFmt w:val="decimal"/>
      <w:lvlText w:val="%1."/>
      <w:lvlJc w:val="left"/>
      <w:pPr>
        <w:tabs>
          <w:tab w:val="num" w:pos="416"/>
        </w:tabs>
        <w:ind w:left="416" w:hanging="450"/>
      </w:pPr>
      <w:rPr>
        <w:rFonts w:hint="default"/>
      </w:rPr>
    </w:lvl>
    <w:lvl w:ilvl="1" w:tplc="04090019" w:tentative="1">
      <w:start w:val="1"/>
      <w:numFmt w:val="lowerLetter"/>
      <w:lvlText w:val="%2."/>
      <w:lvlJc w:val="left"/>
      <w:pPr>
        <w:tabs>
          <w:tab w:val="num" w:pos="1046"/>
        </w:tabs>
        <w:ind w:left="1046" w:hanging="360"/>
      </w:pPr>
    </w:lvl>
    <w:lvl w:ilvl="2" w:tplc="0409001B" w:tentative="1">
      <w:start w:val="1"/>
      <w:numFmt w:val="lowerRoman"/>
      <w:lvlText w:val="%3."/>
      <w:lvlJc w:val="right"/>
      <w:pPr>
        <w:tabs>
          <w:tab w:val="num" w:pos="1766"/>
        </w:tabs>
        <w:ind w:left="1766" w:hanging="180"/>
      </w:pPr>
    </w:lvl>
    <w:lvl w:ilvl="3" w:tplc="0409000F" w:tentative="1">
      <w:start w:val="1"/>
      <w:numFmt w:val="decimal"/>
      <w:lvlText w:val="%4."/>
      <w:lvlJc w:val="left"/>
      <w:pPr>
        <w:tabs>
          <w:tab w:val="num" w:pos="2486"/>
        </w:tabs>
        <w:ind w:left="2486" w:hanging="360"/>
      </w:pPr>
    </w:lvl>
    <w:lvl w:ilvl="4" w:tplc="04090019" w:tentative="1">
      <w:start w:val="1"/>
      <w:numFmt w:val="lowerLetter"/>
      <w:lvlText w:val="%5."/>
      <w:lvlJc w:val="left"/>
      <w:pPr>
        <w:tabs>
          <w:tab w:val="num" w:pos="3206"/>
        </w:tabs>
        <w:ind w:left="3206" w:hanging="360"/>
      </w:pPr>
    </w:lvl>
    <w:lvl w:ilvl="5" w:tplc="0409001B" w:tentative="1">
      <w:start w:val="1"/>
      <w:numFmt w:val="lowerRoman"/>
      <w:lvlText w:val="%6."/>
      <w:lvlJc w:val="right"/>
      <w:pPr>
        <w:tabs>
          <w:tab w:val="num" w:pos="3926"/>
        </w:tabs>
        <w:ind w:left="3926" w:hanging="180"/>
      </w:pPr>
    </w:lvl>
    <w:lvl w:ilvl="6" w:tplc="0409000F" w:tentative="1">
      <w:start w:val="1"/>
      <w:numFmt w:val="decimal"/>
      <w:lvlText w:val="%7."/>
      <w:lvlJc w:val="left"/>
      <w:pPr>
        <w:tabs>
          <w:tab w:val="num" w:pos="4646"/>
        </w:tabs>
        <w:ind w:left="4646" w:hanging="360"/>
      </w:pPr>
    </w:lvl>
    <w:lvl w:ilvl="7" w:tplc="04090019" w:tentative="1">
      <w:start w:val="1"/>
      <w:numFmt w:val="lowerLetter"/>
      <w:lvlText w:val="%8."/>
      <w:lvlJc w:val="left"/>
      <w:pPr>
        <w:tabs>
          <w:tab w:val="num" w:pos="5366"/>
        </w:tabs>
        <w:ind w:left="5366" w:hanging="360"/>
      </w:pPr>
    </w:lvl>
    <w:lvl w:ilvl="8" w:tplc="0409001B" w:tentative="1">
      <w:start w:val="1"/>
      <w:numFmt w:val="lowerRoman"/>
      <w:lvlText w:val="%9."/>
      <w:lvlJc w:val="right"/>
      <w:pPr>
        <w:tabs>
          <w:tab w:val="num" w:pos="6086"/>
        </w:tabs>
        <w:ind w:left="6086" w:hanging="180"/>
      </w:pPr>
    </w:lvl>
  </w:abstractNum>
  <w:num w:numId="1" w16cid:durableId="170612485">
    <w:abstractNumId w:val="4"/>
  </w:num>
  <w:num w:numId="2" w16cid:durableId="199780397">
    <w:abstractNumId w:val="10"/>
  </w:num>
  <w:num w:numId="3" w16cid:durableId="61484403">
    <w:abstractNumId w:val="9"/>
  </w:num>
  <w:num w:numId="4" w16cid:durableId="250437138">
    <w:abstractNumId w:val="0"/>
  </w:num>
  <w:num w:numId="5" w16cid:durableId="1673487794">
    <w:abstractNumId w:val="6"/>
  </w:num>
  <w:num w:numId="6" w16cid:durableId="766266587">
    <w:abstractNumId w:val="1"/>
  </w:num>
  <w:num w:numId="7" w16cid:durableId="584415594">
    <w:abstractNumId w:val="5"/>
  </w:num>
  <w:num w:numId="8" w16cid:durableId="768545525">
    <w:abstractNumId w:val="7"/>
  </w:num>
  <w:num w:numId="9" w16cid:durableId="1098676714">
    <w:abstractNumId w:val="3"/>
  </w:num>
  <w:num w:numId="10" w16cid:durableId="1050956016">
    <w:abstractNumId w:val="2"/>
  </w:num>
  <w:num w:numId="11" w16cid:durableId="8890271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2F8"/>
    <w:rsid w:val="0000727A"/>
    <w:rsid w:val="00010BA5"/>
    <w:rsid w:val="00014B52"/>
    <w:rsid w:val="00017DCE"/>
    <w:rsid w:val="00021818"/>
    <w:rsid w:val="00022CCD"/>
    <w:rsid w:val="00022E39"/>
    <w:rsid w:val="00027B17"/>
    <w:rsid w:val="00040E50"/>
    <w:rsid w:val="0004558E"/>
    <w:rsid w:val="000538AD"/>
    <w:rsid w:val="00054CFE"/>
    <w:rsid w:val="00056E77"/>
    <w:rsid w:val="000576CA"/>
    <w:rsid w:val="00065E7D"/>
    <w:rsid w:val="00075700"/>
    <w:rsid w:val="00080200"/>
    <w:rsid w:val="00090EC5"/>
    <w:rsid w:val="00096B4E"/>
    <w:rsid w:val="000A2903"/>
    <w:rsid w:val="000C57ED"/>
    <w:rsid w:val="000D70C4"/>
    <w:rsid w:val="000E1B3D"/>
    <w:rsid w:val="000E549B"/>
    <w:rsid w:val="000F480D"/>
    <w:rsid w:val="001005D5"/>
    <w:rsid w:val="001200AD"/>
    <w:rsid w:val="00122CFF"/>
    <w:rsid w:val="001442F8"/>
    <w:rsid w:val="0015261A"/>
    <w:rsid w:val="00154974"/>
    <w:rsid w:val="00154E0A"/>
    <w:rsid w:val="00161DC9"/>
    <w:rsid w:val="00162A20"/>
    <w:rsid w:val="0016457D"/>
    <w:rsid w:val="001676B9"/>
    <w:rsid w:val="00170B9A"/>
    <w:rsid w:val="00174DA1"/>
    <w:rsid w:val="00191D84"/>
    <w:rsid w:val="001920AF"/>
    <w:rsid w:val="001A2EB3"/>
    <w:rsid w:val="001C1458"/>
    <w:rsid w:val="001C1B08"/>
    <w:rsid w:val="001E1950"/>
    <w:rsid w:val="001E35A3"/>
    <w:rsid w:val="001E40D6"/>
    <w:rsid w:val="00217CCE"/>
    <w:rsid w:val="00230A87"/>
    <w:rsid w:val="0023477E"/>
    <w:rsid w:val="00247484"/>
    <w:rsid w:val="00252EF1"/>
    <w:rsid w:val="00271CAF"/>
    <w:rsid w:val="00281A66"/>
    <w:rsid w:val="00293E89"/>
    <w:rsid w:val="002B0813"/>
    <w:rsid w:val="002C6D66"/>
    <w:rsid w:val="002D3901"/>
    <w:rsid w:val="002D3D77"/>
    <w:rsid w:val="002E4410"/>
    <w:rsid w:val="002F1E76"/>
    <w:rsid w:val="002F5738"/>
    <w:rsid w:val="00302635"/>
    <w:rsid w:val="00302F56"/>
    <w:rsid w:val="00307528"/>
    <w:rsid w:val="00314340"/>
    <w:rsid w:val="00321971"/>
    <w:rsid w:val="00324FEF"/>
    <w:rsid w:val="0033776B"/>
    <w:rsid w:val="003440C6"/>
    <w:rsid w:val="003461B7"/>
    <w:rsid w:val="0035082D"/>
    <w:rsid w:val="0037680D"/>
    <w:rsid w:val="00392194"/>
    <w:rsid w:val="003964F8"/>
    <w:rsid w:val="003A5874"/>
    <w:rsid w:val="003B1D3C"/>
    <w:rsid w:val="003C2702"/>
    <w:rsid w:val="003C4C16"/>
    <w:rsid w:val="003D4F46"/>
    <w:rsid w:val="003F0671"/>
    <w:rsid w:val="003F17DA"/>
    <w:rsid w:val="004135DA"/>
    <w:rsid w:val="00423BD9"/>
    <w:rsid w:val="004262DC"/>
    <w:rsid w:val="00430D04"/>
    <w:rsid w:val="00434A58"/>
    <w:rsid w:val="004368E8"/>
    <w:rsid w:val="00440F7E"/>
    <w:rsid w:val="00467CD3"/>
    <w:rsid w:val="00470A94"/>
    <w:rsid w:val="0047116D"/>
    <w:rsid w:val="00484D95"/>
    <w:rsid w:val="004905DC"/>
    <w:rsid w:val="004B1FEA"/>
    <w:rsid w:val="004B24F9"/>
    <w:rsid w:val="004C0CE5"/>
    <w:rsid w:val="004C20D6"/>
    <w:rsid w:val="004E397C"/>
    <w:rsid w:val="004E48F9"/>
    <w:rsid w:val="005012DE"/>
    <w:rsid w:val="00505CB9"/>
    <w:rsid w:val="00536F2C"/>
    <w:rsid w:val="00551DDE"/>
    <w:rsid w:val="00554393"/>
    <w:rsid w:val="00564C50"/>
    <w:rsid w:val="00571EE8"/>
    <w:rsid w:val="00572AFD"/>
    <w:rsid w:val="00572B04"/>
    <w:rsid w:val="0057679F"/>
    <w:rsid w:val="005A20EA"/>
    <w:rsid w:val="005A2F69"/>
    <w:rsid w:val="005B1A91"/>
    <w:rsid w:val="005C268E"/>
    <w:rsid w:val="005C5064"/>
    <w:rsid w:val="005C5CFE"/>
    <w:rsid w:val="005E2108"/>
    <w:rsid w:val="005E5FDA"/>
    <w:rsid w:val="005E7A46"/>
    <w:rsid w:val="005E7E07"/>
    <w:rsid w:val="005F13A4"/>
    <w:rsid w:val="005F160E"/>
    <w:rsid w:val="005F756C"/>
    <w:rsid w:val="00611281"/>
    <w:rsid w:val="006211AA"/>
    <w:rsid w:val="00626B03"/>
    <w:rsid w:val="00635D08"/>
    <w:rsid w:val="00635E92"/>
    <w:rsid w:val="00641327"/>
    <w:rsid w:val="00645F39"/>
    <w:rsid w:val="006472BF"/>
    <w:rsid w:val="00672D63"/>
    <w:rsid w:val="00673492"/>
    <w:rsid w:val="0068649B"/>
    <w:rsid w:val="006902D2"/>
    <w:rsid w:val="00696592"/>
    <w:rsid w:val="006B4032"/>
    <w:rsid w:val="006B67BE"/>
    <w:rsid w:val="006D0F1F"/>
    <w:rsid w:val="006D3FAC"/>
    <w:rsid w:val="006D3FDA"/>
    <w:rsid w:val="006D7C10"/>
    <w:rsid w:val="006E0295"/>
    <w:rsid w:val="006E42F4"/>
    <w:rsid w:val="006E6EB0"/>
    <w:rsid w:val="006E7C3B"/>
    <w:rsid w:val="006F4D3D"/>
    <w:rsid w:val="006F63D0"/>
    <w:rsid w:val="007107A8"/>
    <w:rsid w:val="007110FA"/>
    <w:rsid w:val="00713437"/>
    <w:rsid w:val="007170CB"/>
    <w:rsid w:val="00724D33"/>
    <w:rsid w:val="00733135"/>
    <w:rsid w:val="007419A0"/>
    <w:rsid w:val="007458F3"/>
    <w:rsid w:val="00755B7E"/>
    <w:rsid w:val="00776869"/>
    <w:rsid w:val="00783B2C"/>
    <w:rsid w:val="00785102"/>
    <w:rsid w:val="0079252F"/>
    <w:rsid w:val="007B0140"/>
    <w:rsid w:val="007C2384"/>
    <w:rsid w:val="007C3734"/>
    <w:rsid w:val="007D00C8"/>
    <w:rsid w:val="007D0504"/>
    <w:rsid w:val="007D3978"/>
    <w:rsid w:val="007D591B"/>
    <w:rsid w:val="007D6BF8"/>
    <w:rsid w:val="007E25B8"/>
    <w:rsid w:val="007E4E65"/>
    <w:rsid w:val="007F0E5D"/>
    <w:rsid w:val="007F19FB"/>
    <w:rsid w:val="008003EF"/>
    <w:rsid w:val="00810087"/>
    <w:rsid w:val="00815ECF"/>
    <w:rsid w:val="0085138E"/>
    <w:rsid w:val="008700D0"/>
    <w:rsid w:val="00870FC3"/>
    <w:rsid w:val="0087735D"/>
    <w:rsid w:val="00883A6A"/>
    <w:rsid w:val="00883AD3"/>
    <w:rsid w:val="00890F29"/>
    <w:rsid w:val="00893D1E"/>
    <w:rsid w:val="008C4200"/>
    <w:rsid w:val="008C591E"/>
    <w:rsid w:val="008D73DD"/>
    <w:rsid w:val="00923AC8"/>
    <w:rsid w:val="009302AE"/>
    <w:rsid w:val="009426EF"/>
    <w:rsid w:val="00950D58"/>
    <w:rsid w:val="00954BA1"/>
    <w:rsid w:val="00963C6B"/>
    <w:rsid w:val="0098008E"/>
    <w:rsid w:val="0098158A"/>
    <w:rsid w:val="00981EA6"/>
    <w:rsid w:val="00994061"/>
    <w:rsid w:val="00996A64"/>
    <w:rsid w:val="009A1C30"/>
    <w:rsid w:val="009A6EDC"/>
    <w:rsid w:val="009B12E9"/>
    <w:rsid w:val="009B705C"/>
    <w:rsid w:val="009E191D"/>
    <w:rsid w:val="009F07F0"/>
    <w:rsid w:val="00A06472"/>
    <w:rsid w:val="00A134AF"/>
    <w:rsid w:val="00A262D8"/>
    <w:rsid w:val="00A26E52"/>
    <w:rsid w:val="00A31776"/>
    <w:rsid w:val="00A4727A"/>
    <w:rsid w:val="00A63453"/>
    <w:rsid w:val="00A700D4"/>
    <w:rsid w:val="00A74601"/>
    <w:rsid w:val="00AA5102"/>
    <w:rsid w:val="00AA667C"/>
    <w:rsid w:val="00AA7B88"/>
    <w:rsid w:val="00AC0564"/>
    <w:rsid w:val="00AD209B"/>
    <w:rsid w:val="00AD3C52"/>
    <w:rsid w:val="00AD6DB6"/>
    <w:rsid w:val="00AE15E8"/>
    <w:rsid w:val="00AE2E68"/>
    <w:rsid w:val="00AF167E"/>
    <w:rsid w:val="00B11340"/>
    <w:rsid w:val="00B148D8"/>
    <w:rsid w:val="00B24651"/>
    <w:rsid w:val="00B446B1"/>
    <w:rsid w:val="00B464CA"/>
    <w:rsid w:val="00B47146"/>
    <w:rsid w:val="00B57204"/>
    <w:rsid w:val="00B715A2"/>
    <w:rsid w:val="00B739F6"/>
    <w:rsid w:val="00B73B6D"/>
    <w:rsid w:val="00B82FF1"/>
    <w:rsid w:val="00B832E7"/>
    <w:rsid w:val="00B8399C"/>
    <w:rsid w:val="00B84454"/>
    <w:rsid w:val="00B86111"/>
    <w:rsid w:val="00BA078C"/>
    <w:rsid w:val="00BB426C"/>
    <w:rsid w:val="00BC78E7"/>
    <w:rsid w:val="00BE3B6B"/>
    <w:rsid w:val="00C201E3"/>
    <w:rsid w:val="00C20E12"/>
    <w:rsid w:val="00C21CA9"/>
    <w:rsid w:val="00C231B5"/>
    <w:rsid w:val="00C256B3"/>
    <w:rsid w:val="00C26547"/>
    <w:rsid w:val="00C40340"/>
    <w:rsid w:val="00C419F0"/>
    <w:rsid w:val="00C41CA8"/>
    <w:rsid w:val="00C42DDF"/>
    <w:rsid w:val="00C6130A"/>
    <w:rsid w:val="00C622C6"/>
    <w:rsid w:val="00C64117"/>
    <w:rsid w:val="00C642A0"/>
    <w:rsid w:val="00C72848"/>
    <w:rsid w:val="00C75DD9"/>
    <w:rsid w:val="00C76433"/>
    <w:rsid w:val="00C7702F"/>
    <w:rsid w:val="00C83E67"/>
    <w:rsid w:val="00C848D2"/>
    <w:rsid w:val="00C87A75"/>
    <w:rsid w:val="00C93F27"/>
    <w:rsid w:val="00C9654B"/>
    <w:rsid w:val="00C96F4A"/>
    <w:rsid w:val="00CA0DA1"/>
    <w:rsid w:val="00CA1873"/>
    <w:rsid w:val="00CB5FFF"/>
    <w:rsid w:val="00CC16C5"/>
    <w:rsid w:val="00CC5921"/>
    <w:rsid w:val="00CC598D"/>
    <w:rsid w:val="00CD55BF"/>
    <w:rsid w:val="00CE17BD"/>
    <w:rsid w:val="00CE25EC"/>
    <w:rsid w:val="00D217A0"/>
    <w:rsid w:val="00D229B2"/>
    <w:rsid w:val="00D22E5E"/>
    <w:rsid w:val="00D30CD3"/>
    <w:rsid w:val="00D314CC"/>
    <w:rsid w:val="00D355EE"/>
    <w:rsid w:val="00D36C39"/>
    <w:rsid w:val="00D6634E"/>
    <w:rsid w:val="00D750F0"/>
    <w:rsid w:val="00D810EF"/>
    <w:rsid w:val="00DA6084"/>
    <w:rsid w:val="00DA7AE6"/>
    <w:rsid w:val="00DB2427"/>
    <w:rsid w:val="00DC22CE"/>
    <w:rsid w:val="00DF3F31"/>
    <w:rsid w:val="00DF63A1"/>
    <w:rsid w:val="00E10DDE"/>
    <w:rsid w:val="00E15F0F"/>
    <w:rsid w:val="00E1769D"/>
    <w:rsid w:val="00E20E84"/>
    <w:rsid w:val="00E22560"/>
    <w:rsid w:val="00E30D02"/>
    <w:rsid w:val="00E315A4"/>
    <w:rsid w:val="00E32778"/>
    <w:rsid w:val="00E32B48"/>
    <w:rsid w:val="00E42813"/>
    <w:rsid w:val="00E54B2E"/>
    <w:rsid w:val="00E71285"/>
    <w:rsid w:val="00E75233"/>
    <w:rsid w:val="00E7671D"/>
    <w:rsid w:val="00E90831"/>
    <w:rsid w:val="00E9689D"/>
    <w:rsid w:val="00EA6002"/>
    <w:rsid w:val="00EA642C"/>
    <w:rsid w:val="00EC3C58"/>
    <w:rsid w:val="00EC3DF0"/>
    <w:rsid w:val="00ED349C"/>
    <w:rsid w:val="00ED71E6"/>
    <w:rsid w:val="00ED7D5C"/>
    <w:rsid w:val="00F0795F"/>
    <w:rsid w:val="00F21CE2"/>
    <w:rsid w:val="00F26521"/>
    <w:rsid w:val="00F26B2C"/>
    <w:rsid w:val="00F5371A"/>
    <w:rsid w:val="00F5495F"/>
    <w:rsid w:val="00F55188"/>
    <w:rsid w:val="00F56BC5"/>
    <w:rsid w:val="00F7182A"/>
    <w:rsid w:val="00F762F3"/>
    <w:rsid w:val="00F801D3"/>
    <w:rsid w:val="00F8705D"/>
    <w:rsid w:val="00F87821"/>
    <w:rsid w:val="00F94B40"/>
    <w:rsid w:val="00F953E7"/>
    <w:rsid w:val="00F97632"/>
    <w:rsid w:val="00FB63BB"/>
    <w:rsid w:val="00FD0460"/>
    <w:rsid w:val="00FE06F0"/>
    <w:rsid w:val="00FE1440"/>
    <w:rsid w:val="00FE1A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A28F4"/>
  <w15:docId w15:val="{38D3256F-406E-44E1-AF84-4B14CFD9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overflowPunct w:val="0"/>
      <w:autoSpaceDE w:val="0"/>
      <w:autoSpaceDN w:val="0"/>
      <w:adjustRightInd w:val="0"/>
      <w:spacing w:before="80" w:after="100" w:line="260" w:lineRule="atLeast"/>
      <w:textAlignment w:val="baseline"/>
    </w:pPr>
    <w:rPr>
      <w:sz w:val="22"/>
      <w:lang w:val="en-GB" w:eastAsia="en-US"/>
    </w:rPr>
  </w:style>
  <w:style w:type="paragraph" w:styleId="Antrat1">
    <w:name w:val="heading 1"/>
    <w:basedOn w:val="prastasis"/>
    <w:next w:val="prastasis"/>
    <w:qFormat/>
    <w:pPr>
      <w:keepNext/>
      <w:spacing w:before="120" w:after="0"/>
      <w:outlineLvl w:val="0"/>
    </w:pPr>
    <w:rPr>
      <w:rFonts w:ascii="Arial" w:hAnsi="Arial"/>
      <w:b/>
      <w:sz w:val="24"/>
    </w:rPr>
  </w:style>
  <w:style w:type="paragraph" w:styleId="Antrat2">
    <w:name w:val="heading 2"/>
    <w:basedOn w:val="prastasis"/>
    <w:next w:val="prastasis"/>
    <w:qFormat/>
    <w:pPr>
      <w:keepNext/>
      <w:spacing w:before="100" w:after="0"/>
      <w:outlineLvl w:val="1"/>
    </w:pPr>
    <w:rPr>
      <w:rFonts w:ascii="Arial" w:hAnsi="Arial"/>
      <w:b/>
      <w:sz w:val="21"/>
    </w:rPr>
  </w:style>
  <w:style w:type="paragraph" w:styleId="Antrat3">
    <w:name w:val="heading 3"/>
    <w:basedOn w:val="prastasis"/>
    <w:next w:val="prastasis"/>
    <w:qFormat/>
    <w:pPr>
      <w:keepNext/>
      <w:spacing w:after="0"/>
      <w:outlineLvl w:val="2"/>
    </w:pPr>
    <w:rPr>
      <w:rFonts w:ascii="Arial" w:hAnsi="Arial"/>
      <w:b/>
      <w:i/>
      <w:sz w:val="20"/>
    </w:rPr>
  </w:style>
  <w:style w:type="paragraph" w:styleId="Antrat4">
    <w:name w:val="heading 4"/>
    <w:basedOn w:val="prastasis"/>
    <w:next w:val="prastasis"/>
    <w:qFormat/>
    <w:pPr>
      <w:keepNext/>
      <w:spacing w:before="0" w:after="0" w:line="240" w:lineRule="auto"/>
      <w:outlineLvl w:val="3"/>
    </w:pPr>
    <w:rPr>
      <w:rFonts w:ascii="Arial" w:hAnsi="Arial" w:cs="Arial"/>
      <w:b/>
      <w:sz w:val="20"/>
    </w:rPr>
  </w:style>
  <w:style w:type="paragraph" w:styleId="Antrat5">
    <w:name w:val="heading 5"/>
    <w:basedOn w:val="prastasis"/>
    <w:next w:val="prastasis"/>
    <w:qFormat/>
    <w:pPr>
      <w:keepNext/>
      <w:spacing w:before="240" w:after="290"/>
      <w:outlineLvl w:val="4"/>
    </w:pPr>
    <w:rPr>
      <w:rFonts w:ascii="Arial" w:hAnsi="Arial" w:cs="Arial"/>
      <w:sz w:val="36"/>
    </w:rPr>
  </w:style>
  <w:style w:type="paragraph" w:styleId="Antrat6">
    <w:name w:val="heading 6"/>
    <w:basedOn w:val="prastasis"/>
    <w:next w:val="prastasis"/>
    <w:qFormat/>
    <w:pPr>
      <w:keepNext/>
      <w:spacing w:before="0" w:after="0" w:line="240" w:lineRule="auto"/>
      <w:ind w:right="856"/>
      <w:jc w:val="center"/>
      <w:outlineLvl w:val="5"/>
    </w:pPr>
    <w:rPr>
      <w:b/>
      <w:bCs/>
      <w:smallCaps/>
      <w:szCs w:val="24"/>
      <w:lang w:val="lt-LT"/>
    </w:rPr>
  </w:style>
  <w:style w:type="paragraph" w:styleId="Antrat7">
    <w:name w:val="heading 7"/>
    <w:basedOn w:val="prastasis"/>
    <w:next w:val="prastasis"/>
    <w:qFormat/>
    <w:pPr>
      <w:keepNext/>
      <w:overflowPunct/>
      <w:autoSpaceDE/>
      <w:autoSpaceDN/>
      <w:adjustRightInd/>
      <w:spacing w:before="0" w:after="120" w:line="240" w:lineRule="auto"/>
      <w:textAlignment w:val="auto"/>
      <w:outlineLvl w:val="6"/>
    </w:pPr>
    <w:rPr>
      <w:rFonts w:ascii="PalatinoLT" w:hAnsi="PalatinoLT"/>
      <w:b/>
      <w:sz w:val="20"/>
    </w:rPr>
  </w:style>
  <w:style w:type="paragraph" w:styleId="Antrat8">
    <w:name w:val="heading 8"/>
    <w:basedOn w:val="prastasis"/>
    <w:next w:val="prastasis"/>
    <w:qFormat/>
    <w:pPr>
      <w:keepNext/>
      <w:tabs>
        <w:tab w:val="left" w:pos="1134"/>
      </w:tabs>
      <w:overflowPunct/>
      <w:autoSpaceDE/>
      <w:autoSpaceDN/>
      <w:adjustRightInd/>
      <w:spacing w:before="0" w:after="0" w:line="280" w:lineRule="atLeast"/>
      <w:ind w:right="-760"/>
      <w:textAlignment w:val="auto"/>
      <w:outlineLvl w:val="7"/>
    </w:pPr>
    <w:rPr>
      <w:b/>
      <w:bCs/>
      <w:lang w:val="lt-LT"/>
    </w:rPr>
  </w:style>
  <w:style w:type="paragraph" w:styleId="Antrat9">
    <w:name w:val="heading 9"/>
    <w:basedOn w:val="prastasis"/>
    <w:next w:val="prastasis"/>
    <w:qFormat/>
    <w:pPr>
      <w:keepNext/>
      <w:tabs>
        <w:tab w:val="left" w:pos="1134"/>
      </w:tabs>
      <w:overflowPunct/>
      <w:autoSpaceDE/>
      <w:autoSpaceDN/>
      <w:adjustRightInd/>
      <w:spacing w:before="0" w:after="0" w:line="240" w:lineRule="auto"/>
      <w:textAlignment w:val="auto"/>
      <w:outlineLvl w:val="8"/>
    </w:pPr>
    <w:rPr>
      <w:b/>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AAddress">
    <w:name w:val="AA Address"/>
    <w:rPr>
      <w:rFonts w:ascii="Arial" w:hAnsi="Arial"/>
      <w:dstrike w:val="0"/>
      <w:noProof w:val="0"/>
      <w:color w:val="auto"/>
      <w:spacing w:val="0"/>
      <w:w w:val="100"/>
      <w:position w:val="0"/>
      <w:sz w:val="14"/>
      <w:u w:val="none"/>
      <w:vertAlign w:val="baseline"/>
      <w:lang w:val="en-US"/>
    </w:rPr>
  </w:style>
  <w:style w:type="paragraph" w:styleId="Porat">
    <w:name w:val="footer"/>
    <w:basedOn w:val="prastasis"/>
    <w:semiHidden/>
    <w:pPr>
      <w:tabs>
        <w:tab w:val="center" w:pos="4153"/>
        <w:tab w:val="right" w:pos="8306"/>
      </w:tabs>
      <w:spacing w:after="0" w:line="200" w:lineRule="atLeast"/>
      <w:jc w:val="both"/>
    </w:pPr>
    <w:rPr>
      <w:rFonts w:ascii="Arial" w:hAnsi="Arial"/>
      <w:sz w:val="16"/>
    </w:rPr>
  </w:style>
  <w:style w:type="paragraph" w:styleId="Antrats">
    <w:name w:val="header"/>
    <w:basedOn w:val="prastasis"/>
    <w:semiHidden/>
    <w:pPr>
      <w:tabs>
        <w:tab w:val="left" w:pos="4366"/>
        <w:tab w:val="left" w:pos="4536"/>
        <w:tab w:val="left" w:pos="7031"/>
        <w:tab w:val="left" w:pos="7229"/>
        <w:tab w:val="left" w:pos="7938"/>
      </w:tabs>
      <w:spacing w:before="0" w:after="0" w:line="240" w:lineRule="auto"/>
      <w:ind w:right="-851"/>
    </w:pPr>
    <w:rPr>
      <w:rFonts w:ascii="Arial" w:hAnsi="Arial"/>
      <w:sz w:val="16"/>
    </w:rPr>
  </w:style>
  <w:style w:type="character" w:styleId="Puslapionumeris">
    <w:name w:val="page number"/>
    <w:semiHidden/>
    <w:rPr>
      <w:rFonts w:ascii="Arial" w:hAnsi="Arial" w:cs="Arial"/>
      <w:b/>
      <w:bCs/>
    </w:rPr>
  </w:style>
  <w:style w:type="paragraph" w:customStyle="1" w:styleId="Descriptions">
    <w:name w:val="Descriptions"/>
    <w:basedOn w:val="prastasis"/>
    <w:next w:val="prastasis"/>
    <w:pPr>
      <w:spacing w:before="120" w:after="120" w:line="240" w:lineRule="auto"/>
      <w:ind w:left="57"/>
    </w:pPr>
    <w:rPr>
      <w:rFonts w:ascii="Arial" w:hAnsi="Arial" w:cs="Arial"/>
      <w:sz w:val="18"/>
    </w:rPr>
  </w:style>
  <w:style w:type="paragraph" w:customStyle="1" w:styleId="FaxHead">
    <w:name w:val="FaxHead"/>
    <w:basedOn w:val="Antrats"/>
  </w:style>
  <w:style w:type="paragraph" w:customStyle="1" w:styleId="AAFrameAddress">
    <w:name w:val="AA Frame Address"/>
    <w:basedOn w:val="Antrat1"/>
    <w:pPr>
      <w:pageBreakBefore/>
      <w:framePr w:w="2812" w:h="1701" w:hSpace="142" w:vSpace="142" w:wrap="around" w:vAnchor="page" w:hAnchor="page" w:x="8024" w:y="2723"/>
      <w:shd w:val="clear" w:color="FFFFFF" w:fill="auto"/>
      <w:tabs>
        <w:tab w:val="left" w:pos="227"/>
        <w:tab w:val="left" w:pos="454"/>
        <w:tab w:val="left" w:pos="680"/>
        <w:tab w:val="left" w:pos="907"/>
      </w:tabs>
      <w:overflowPunct/>
      <w:autoSpaceDE/>
      <w:autoSpaceDN/>
      <w:adjustRightInd/>
      <w:spacing w:before="0" w:after="90" w:line="240" w:lineRule="auto"/>
      <w:textAlignment w:val="auto"/>
    </w:pPr>
    <w:rPr>
      <w:noProof/>
      <w:lang w:val="en-US"/>
    </w:rPr>
  </w:style>
  <w:style w:type="paragraph" w:customStyle="1" w:styleId="Heading4">
    <w:name w:val="Heading4"/>
    <w:basedOn w:val="prastasis"/>
    <w:pPr>
      <w:spacing w:before="0" w:after="0" w:line="240" w:lineRule="auto"/>
    </w:pPr>
    <w:rPr>
      <w:rFonts w:ascii="Arial" w:hAnsi="Arial" w:cs="Arial"/>
      <w:b/>
      <w:bCs/>
      <w:sz w:val="20"/>
    </w:rPr>
  </w:style>
  <w:style w:type="paragraph" w:styleId="Pagrindiniotekstotrauka">
    <w:name w:val="Body Text Indent"/>
    <w:basedOn w:val="prastasis"/>
    <w:semiHidden/>
    <w:pPr>
      <w:tabs>
        <w:tab w:val="left" w:pos="1134"/>
      </w:tabs>
      <w:overflowPunct/>
      <w:autoSpaceDE/>
      <w:autoSpaceDN/>
      <w:adjustRightInd/>
      <w:spacing w:before="0" w:after="120" w:line="280" w:lineRule="atLeast"/>
      <w:ind w:left="283"/>
      <w:textAlignment w:val="auto"/>
    </w:pPr>
    <w:rPr>
      <w:lang w:val="en-US"/>
    </w:rPr>
  </w:style>
  <w:style w:type="paragraph" w:styleId="Pagrindiniotekstotrauka3">
    <w:name w:val="Body Text Indent 3"/>
    <w:basedOn w:val="prastasis"/>
    <w:semiHidden/>
    <w:pPr>
      <w:tabs>
        <w:tab w:val="left" w:pos="360"/>
        <w:tab w:val="left" w:pos="1134"/>
      </w:tabs>
      <w:overflowPunct/>
      <w:autoSpaceDE/>
      <w:autoSpaceDN/>
      <w:adjustRightInd/>
      <w:spacing w:before="0" w:after="0" w:line="280" w:lineRule="atLeast"/>
      <w:ind w:left="360"/>
      <w:textAlignment w:val="auto"/>
    </w:pPr>
    <w:rPr>
      <w:lang w:val="lt-LT"/>
    </w:rPr>
  </w:style>
  <w:style w:type="paragraph" w:styleId="Pagrindinistekstas2">
    <w:name w:val="Body Text 2"/>
    <w:basedOn w:val="prastasis"/>
    <w:semiHidden/>
    <w:pPr>
      <w:tabs>
        <w:tab w:val="left" w:pos="1134"/>
      </w:tabs>
      <w:overflowPunct/>
      <w:autoSpaceDE/>
      <w:autoSpaceDN/>
      <w:adjustRightInd/>
      <w:spacing w:before="0" w:after="0" w:line="280" w:lineRule="atLeast"/>
      <w:jc w:val="both"/>
      <w:textAlignment w:val="auto"/>
    </w:pPr>
    <w:rPr>
      <w:lang w:val="en-US"/>
    </w:rPr>
  </w:style>
  <w:style w:type="paragraph" w:styleId="Pagrindinistekstas3">
    <w:name w:val="Body Text 3"/>
    <w:basedOn w:val="prastasis"/>
    <w:semiHidden/>
    <w:pPr>
      <w:tabs>
        <w:tab w:val="left" w:pos="1134"/>
      </w:tabs>
      <w:overflowPunct/>
      <w:autoSpaceDE/>
      <w:autoSpaceDN/>
      <w:adjustRightInd/>
      <w:spacing w:before="0" w:after="0" w:line="240" w:lineRule="auto"/>
      <w:textAlignment w:val="auto"/>
    </w:pPr>
    <w:rPr>
      <w:rFonts w:ascii="Arial" w:hAnsi="Arial" w:cs="Arial"/>
      <w:sz w:val="20"/>
      <w:lang w:val="lt-LT"/>
    </w:rPr>
  </w:style>
  <w:style w:type="paragraph" w:styleId="Pagrindinistekstas">
    <w:name w:val="Body Text"/>
    <w:basedOn w:val="prastasis"/>
    <w:semiHidden/>
    <w:pPr>
      <w:spacing w:line="240" w:lineRule="auto"/>
      <w:jc w:val="both"/>
    </w:pPr>
    <w:rPr>
      <w:rFonts w:ascii="Arial" w:hAnsi="Arial" w:cs="Arial"/>
      <w:sz w:val="20"/>
      <w:lang w:val="lt-LT"/>
    </w:rPr>
  </w:style>
  <w:style w:type="paragraph" w:styleId="Tekstoblokas">
    <w:name w:val="Block Text"/>
    <w:basedOn w:val="prastasis"/>
    <w:semiHidden/>
    <w:pPr>
      <w:tabs>
        <w:tab w:val="left" w:pos="1242"/>
        <w:tab w:val="left" w:pos="8789"/>
      </w:tabs>
      <w:overflowPunct/>
      <w:autoSpaceDE/>
      <w:autoSpaceDN/>
      <w:adjustRightInd/>
      <w:spacing w:before="0" w:after="0" w:line="240" w:lineRule="auto"/>
      <w:ind w:left="-34" w:right="73"/>
      <w:textAlignment w:val="auto"/>
    </w:pPr>
  </w:style>
  <w:style w:type="paragraph" w:styleId="Makrokomandostekstas">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paragraph" w:styleId="Debesliotekstas">
    <w:name w:val="Balloon Text"/>
    <w:basedOn w:val="prastasis"/>
    <w:semiHidden/>
    <w:rPr>
      <w:rFonts w:ascii="Tahoma" w:hAnsi="Tahoma" w:cs="Tahoma"/>
      <w:sz w:val="16"/>
      <w:szCs w:val="16"/>
    </w:rPr>
  </w:style>
  <w:style w:type="paragraph" w:customStyle="1" w:styleId="Sraopastraipa1">
    <w:name w:val="Sąrašo pastraipa1"/>
    <w:basedOn w:val="prastasis"/>
    <w:qFormat/>
    <w:pPr>
      <w:ind w:left="1296"/>
    </w:pPr>
  </w:style>
  <w:style w:type="character" w:styleId="Hipersaitas">
    <w:name w:val="Hyperlink"/>
    <w:uiPriority w:val="99"/>
    <w:rsid w:val="00572AFD"/>
    <w:rPr>
      <w:rFonts w:cs="Times New Roman"/>
      <w:color w:val="0000FF"/>
      <w:u w:val="single"/>
    </w:rPr>
  </w:style>
  <w:style w:type="paragraph" w:styleId="Sraopastraipa">
    <w:name w:val="List Paragraph"/>
    <w:basedOn w:val="prastasis"/>
    <w:link w:val="SraopastraipaDiagrama"/>
    <w:uiPriority w:val="34"/>
    <w:qFormat/>
    <w:rsid w:val="003F0671"/>
    <w:pPr>
      <w:ind w:left="720"/>
    </w:pPr>
  </w:style>
  <w:style w:type="character" w:customStyle="1" w:styleId="SraopastraipaDiagrama">
    <w:name w:val="Sąrašo pastraipa Diagrama"/>
    <w:link w:val="Sraopastraipa"/>
    <w:uiPriority w:val="34"/>
    <w:locked/>
    <w:rsid w:val="003F0671"/>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1561">
      <w:bodyDiv w:val="1"/>
      <w:marLeft w:val="0"/>
      <w:marRight w:val="0"/>
      <w:marTop w:val="0"/>
      <w:marBottom w:val="0"/>
      <w:divBdr>
        <w:top w:val="none" w:sz="0" w:space="0" w:color="auto"/>
        <w:left w:val="none" w:sz="0" w:space="0" w:color="auto"/>
        <w:bottom w:val="none" w:sz="0" w:space="0" w:color="auto"/>
        <w:right w:val="none" w:sz="0" w:space="0" w:color="auto"/>
      </w:divBdr>
      <w:divsChild>
        <w:div w:id="294335732">
          <w:marLeft w:val="0"/>
          <w:marRight w:val="0"/>
          <w:marTop w:val="0"/>
          <w:marBottom w:val="0"/>
          <w:divBdr>
            <w:top w:val="none" w:sz="0" w:space="0" w:color="auto"/>
            <w:left w:val="none" w:sz="0" w:space="0" w:color="auto"/>
            <w:bottom w:val="none" w:sz="0" w:space="0" w:color="auto"/>
            <w:right w:val="none" w:sz="0" w:space="0" w:color="auto"/>
          </w:divBdr>
          <w:divsChild>
            <w:div w:id="1302151640">
              <w:marLeft w:val="0"/>
              <w:marRight w:val="0"/>
              <w:marTop w:val="0"/>
              <w:marBottom w:val="0"/>
              <w:divBdr>
                <w:top w:val="none" w:sz="0" w:space="0" w:color="auto"/>
                <w:left w:val="none" w:sz="0" w:space="0" w:color="auto"/>
                <w:bottom w:val="none" w:sz="0" w:space="0" w:color="auto"/>
                <w:right w:val="none" w:sz="0" w:space="0" w:color="auto"/>
              </w:divBdr>
              <w:divsChild>
                <w:div w:id="2029676396">
                  <w:marLeft w:val="0"/>
                  <w:marRight w:val="0"/>
                  <w:marTop w:val="0"/>
                  <w:marBottom w:val="0"/>
                  <w:divBdr>
                    <w:top w:val="none" w:sz="0" w:space="0" w:color="auto"/>
                    <w:left w:val="none" w:sz="0" w:space="0" w:color="auto"/>
                    <w:bottom w:val="none" w:sz="0" w:space="0" w:color="auto"/>
                    <w:right w:val="none" w:sz="0" w:space="0" w:color="auto"/>
                  </w:divBdr>
                  <w:divsChild>
                    <w:div w:id="1113675615">
                      <w:marLeft w:val="0"/>
                      <w:marRight w:val="0"/>
                      <w:marTop w:val="0"/>
                      <w:marBottom w:val="0"/>
                      <w:divBdr>
                        <w:top w:val="none" w:sz="0" w:space="0" w:color="auto"/>
                        <w:left w:val="none" w:sz="0" w:space="0" w:color="auto"/>
                        <w:bottom w:val="none" w:sz="0" w:space="0" w:color="auto"/>
                        <w:right w:val="none" w:sz="0" w:space="0" w:color="auto"/>
                      </w:divBdr>
                      <w:divsChild>
                        <w:div w:id="831216638">
                          <w:marLeft w:val="0"/>
                          <w:marRight w:val="0"/>
                          <w:marTop w:val="0"/>
                          <w:marBottom w:val="0"/>
                          <w:divBdr>
                            <w:top w:val="none" w:sz="0" w:space="0" w:color="auto"/>
                            <w:left w:val="none" w:sz="0" w:space="0" w:color="auto"/>
                            <w:bottom w:val="none" w:sz="0" w:space="0" w:color="auto"/>
                            <w:right w:val="none" w:sz="0" w:space="0" w:color="auto"/>
                          </w:divBdr>
                          <w:divsChild>
                            <w:div w:id="936672569">
                              <w:marLeft w:val="0"/>
                              <w:marRight w:val="0"/>
                              <w:marTop w:val="0"/>
                              <w:marBottom w:val="0"/>
                              <w:divBdr>
                                <w:top w:val="single" w:sz="6" w:space="4" w:color="B9B9B9"/>
                                <w:left w:val="single" w:sz="6" w:space="4" w:color="B9B9B9"/>
                                <w:bottom w:val="single" w:sz="6" w:space="4" w:color="B9B9B9"/>
                                <w:right w:val="single" w:sz="6" w:space="4" w:color="B9B9B9"/>
                              </w:divBdr>
                              <w:divsChild>
                                <w:div w:id="1163475226">
                                  <w:marLeft w:val="0"/>
                                  <w:marRight w:val="0"/>
                                  <w:marTop w:val="0"/>
                                  <w:marBottom w:val="0"/>
                                  <w:divBdr>
                                    <w:top w:val="none" w:sz="0" w:space="0" w:color="auto"/>
                                    <w:left w:val="none" w:sz="0" w:space="0" w:color="auto"/>
                                    <w:bottom w:val="none" w:sz="0" w:space="0" w:color="auto"/>
                                    <w:right w:val="none" w:sz="0" w:space="0" w:color="auto"/>
                                  </w:divBdr>
                                  <w:divsChild>
                                    <w:div w:id="1361275306">
                                      <w:marLeft w:val="0"/>
                                      <w:marRight w:val="0"/>
                                      <w:marTop w:val="0"/>
                                      <w:marBottom w:val="0"/>
                                      <w:divBdr>
                                        <w:top w:val="single" w:sz="6" w:space="4" w:color="808080"/>
                                        <w:left w:val="none" w:sz="0" w:space="0" w:color="auto"/>
                                        <w:bottom w:val="none" w:sz="0" w:space="0" w:color="auto"/>
                                        <w:right w:val="none" w:sz="0" w:space="0" w:color="auto"/>
                                      </w:divBdr>
                                    </w:div>
                                  </w:divsChild>
                                </w:div>
                              </w:divsChild>
                            </w:div>
                          </w:divsChild>
                        </w:div>
                      </w:divsChild>
                    </w:div>
                  </w:divsChild>
                </w:div>
              </w:divsChild>
            </w:div>
          </w:divsChild>
        </w:div>
      </w:divsChild>
    </w:div>
    <w:div w:id="688457124">
      <w:bodyDiv w:val="1"/>
      <w:marLeft w:val="0"/>
      <w:marRight w:val="0"/>
      <w:marTop w:val="0"/>
      <w:marBottom w:val="0"/>
      <w:divBdr>
        <w:top w:val="none" w:sz="0" w:space="0" w:color="auto"/>
        <w:left w:val="none" w:sz="0" w:space="0" w:color="auto"/>
        <w:bottom w:val="none" w:sz="0" w:space="0" w:color="auto"/>
        <w:right w:val="none" w:sz="0" w:space="0" w:color="auto"/>
      </w:divBdr>
    </w:div>
    <w:div w:id="754084264">
      <w:bodyDiv w:val="1"/>
      <w:marLeft w:val="0"/>
      <w:marRight w:val="0"/>
      <w:marTop w:val="0"/>
      <w:marBottom w:val="0"/>
      <w:divBdr>
        <w:top w:val="none" w:sz="0" w:space="0" w:color="auto"/>
        <w:left w:val="none" w:sz="0" w:space="0" w:color="auto"/>
        <w:bottom w:val="none" w:sz="0" w:space="0" w:color="auto"/>
        <w:right w:val="none" w:sz="0" w:space="0" w:color="auto"/>
      </w:divBdr>
    </w:div>
    <w:div w:id="1095128950">
      <w:bodyDiv w:val="1"/>
      <w:marLeft w:val="0"/>
      <w:marRight w:val="0"/>
      <w:marTop w:val="0"/>
      <w:marBottom w:val="0"/>
      <w:divBdr>
        <w:top w:val="none" w:sz="0" w:space="0" w:color="auto"/>
        <w:left w:val="none" w:sz="0" w:space="0" w:color="auto"/>
        <w:bottom w:val="none" w:sz="0" w:space="0" w:color="auto"/>
        <w:right w:val="none" w:sz="0" w:space="0" w:color="auto"/>
      </w:divBdr>
    </w:div>
    <w:div w:id="1183321666">
      <w:bodyDiv w:val="1"/>
      <w:marLeft w:val="0"/>
      <w:marRight w:val="0"/>
      <w:marTop w:val="0"/>
      <w:marBottom w:val="0"/>
      <w:divBdr>
        <w:top w:val="none" w:sz="0" w:space="0" w:color="auto"/>
        <w:left w:val="none" w:sz="0" w:space="0" w:color="auto"/>
        <w:bottom w:val="none" w:sz="0" w:space="0" w:color="auto"/>
        <w:right w:val="none" w:sz="0" w:space="0" w:color="auto"/>
      </w:divBdr>
    </w:div>
    <w:div w:id="1361855475">
      <w:bodyDiv w:val="1"/>
      <w:marLeft w:val="0"/>
      <w:marRight w:val="0"/>
      <w:marTop w:val="0"/>
      <w:marBottom w:val="0"/>
      <w:divBdr>
        <w:top w:val="none" w:sz="0" w:space="0" w:color="auto"/>
        <w:left w:val="none" w:sz="0" w:space="0" w:color="auto"/>
        <w:bottom w:val="none" w:sz="0" w:space="0" w:color="auto"/>
        <w:right w:val="none" w:sz="0" w:space="0" w:color="auto"/>
      </w:divBdr>
    </w:div>
    <w:div w:id="156278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lidenaiteg\Application%20Data\Microsoft\Templates\E&amp;Y%20Templates\Sample%20letter%20LT.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AB9C9-15CF-4557-817A-DAEAE42E4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Sample letter LT</Template>
  <TotalTime>414</TotalTime>
  <Pages>8</Pages>
  <Words>16373</Words>
  <Characters>9333</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SUTARTIS NR</vt:lpstr>
    </vt:vector>
  </TitlesOfParts>
  <Company/>
  <LinksUpToDate>false</LinksUpToDate>
  <CharactersWithSpaces>25655</CharactersWithSpaces>
  <SharedDoc>false</SharedDoc>
  <HLinks>
    <vt:vector size="6" baseType="variant">
      <vt:variant>
        <vt:i4>2687062</vt:i4>
      </vt:variant>
      <vt:variant>
        <vt:i4>0</vt:i4>
      </vt:variant>
      <vt:variant>
        <vt:i4>0</vt:i4>
      </vt:variant>
      <vt:variant>
        <vt:i4>5</vt:i4>
      </vt:variant>
      <vt:variant>
        <vt:lpwstr>mailto:vygintas.pitrenas@skuodas.lt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subject/>
  <dc:creator>.</dc:creator>
  <cp:keywords/>
  <cp:lastModifiedBy>Sigutė Rancienė</cp:lastModifiedBy>
  <cp:revision>188</cp:revision>
  <cp:lastPrinted>2025-11-20T09:31:00Z</cp:lastPrinted>
  <dcterms:created xsi:type="dcterms:W3CDTF">2019-01-11T13:40:00Z</dcterms:created>
  <dcterms:modified xsi:type="dcterms:W3CDTF">2025-11-20T12:25:00Z</dcterms:modified>
</cp:coreProperties>
</file>